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B0A0" w14:textId="77777777" w:rsidR="006D2B34" w:rsidRPr="00562FFA" w:rsidRDefault="00562FFA" w:rsidP="00562FFA">
      <w:pPr>
        <w:pStyle w:val="NormalWeb"/>
        <w:jc w:val="center"/>
        <w:rPr>
          <w:rFonts w:ascii="ArialNarrow" w:eastAsia="Times New Roman" w:hAnsi="ArialNarrow"/>
          <w:b/>
          <w:bCs/>
          <w:kern w:val="0"/>
          <w:sz w:val="28"/>
          <w:szCs w:val="28"/>
          <w:lang w:eastAsia="en-US"/>
          <w14:ligatures w14:val="none"/>
        </w:rPr>
      </w:pPr>
      <w:r w:rsidRPr="00562FFA">
        <w:rPr>
          <w:rFonts w:ascii="ArialNarrow" w:eastAsia="Times New Roman" w:hAnsi="ArialNarrow"/>
          <w:b/>
          <w:bCs/>
          <w:kern w:val="0"/>
          <w:sz w:val="28"/>
          <w:szCs w:val="28"/>
          <w:lang w:eastAsia="en-US"/>
          <w14:ligatures w14:val="none"/>
        </w:rPr>
        <w:t>Sustainability and Environmental Policy</w:t>
      </w:r>
    </w:p>
    <w:p w14:paraId="02EE4BD3" w14:textId="77777777" w:rsidR="00562FFA" w:rsidRPr="00562FFA" w:rsidRDefault="00562FFA">
      <w:pPr>
        <w:pStyle w:val="Subtitle"/>
        <w:rPr>
          <w:rFonts w:eastAsiaTheme="minorHAnsi" w:cstheme="minorBidi"/>
          <w:color w:val="auto"/>
          <w:spacing w:val="0"/>
          <w:sz w:val="24"/>
          <w:szCs w:val="24"/>
        </w:rPr>
      </w:pPr>
      <w:r w:rsidRPr="00562FFA">
        <w:rPr>
          <w:rFonts w:eastAsiaTheme="minorHAnsi" w:cstheme="minorBidi"/>
          <w:color w:val="auto"/>
          <w:spacing w:val="0"/>
          <w:sz w:val="24"/>
          <w:szCs w:val="24"/>
        </w:rPr>
        <w:t>Our commitment to caring for the environment and promoting sustainable practice</w:t>
      </w:r>
    </w:p>
    <w:p w14:paraId="2AA31BBA"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1. Policy Statement</w:t>
      </w:r>
    </w:p>
    <w:p w14:paraId="6D3EC04F" w14:textId="77777777" w:rsidR="00562FFA" w:rsidRDefault="00562FFA">
      <w:r>
        <w:t>We are committed to promoting sustainability, protecting the environment and encouraging children, staff and families to make responsible choices that support the world we live in. We recognise the importance of reducing waste, reusing and repurposing materials, conserving energy and protecting nature. We aim to embed sustainable practice into our daily routines, curriculum and wider setting culture.</w:t>
      </w:r>
    </w:p>
    <w:p w14:paraId="2DF89F14" w14:textId="77777777" w:rsidR="00562FFA" w:rsidRDefault="00562FFA">
      <w:r>
        <w:t>Our approach is informed by the Department for Education’s sustainability and climate change strategy for education and children’s services in England, which highlights the importance of climate education, reducing environmental impact, improving operations and supply chains, and enhancing biodiversity and children’s connection with nature.</w:t>
      </w:r>
    </w:p>
    <w:p w14:paraId="1C0BA439"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2. Aims of the Policy</w:t>
      </w:r>
    </w:p>
    <w:p w14:paraId="2D0F9E77" w14:textId="77777777" w:rsidR="00562FFA" w:rsidRDefault="00562FFA" w:rsidP="00562FFA">
      <w:pPr>
        <w:pStyle w:val="ListParagraph"/>
        <w:numPr>
          <w:ilvl w:val="0"/>
          <w:numId w:val="1"/>
        </w:numPr>
      </w:pPr>
      <w:r>
        <w:t>To reduce waste through recycling, reusing and repurposing resources wherever possible.</w:t>
      </w:r>
    </w:p>
    <w:p w14:paraId="4B3F12AC" w14:textId="77777777" w:rsidR="00562FFA" w:rsidRDefault="00562FFA" w:rsidP="00562FFA">
      <w:pPr>
        <w:pStyle w:val="ListParagraph"/>
        <w:numPr>
          <w:ilvl w:val="0"/>
          <w:numId w:val="1"/>
        </w:numPr>
      </w:pPr>
      <w:r>
        <w:t>To promote positive attitudes towards sustainability and environmental responsibility.</w:t>
      </w:r>
    </w:p>
    <w:p w14:paraId="4DBC2959" w14:textId="77777777" w:rsidR="00562FFA" w:rsidRDefault="00562FFA" w:rsidP="00562FFA">
      <w:pPr>
        <w:pStyle w:val="ListParagraph"/>
        <w:numPr>
          <w:ilvl w:val="0"/>
          <w:numId w:val="1"/>
        </w:numPr>
      </w:pPr>
      <w:r>
        <w:t>To encourage children to understand where food comes from, including the farm-to-fork process.</w:t>
      </w:r>
    </w:p>
    <w:p w14:paraId="468B2581" w14:textId="77777777" w:rsidR="00562FFA" w:rsidRDefault="00562FFA" w:rsidP="00562FFA">
      <w:pPr>
        <w:pStyle w:val="ListParagraph"/>
        <w:numPr>
          <w:ilvl w:val="0"/>
          <w:numId w:val="1"/>
        </w:numPr>
      </w:pPr>
      <w:r>
        <w:t>To support children’s understanding of animal welfare and respectful care for living things.</w:t>
      </w:r>
    </w:p>
    <w:p w14:paraId="632AAE76" w14:textId="77777777" w:rsidR="00562FFA" w:rsidRDefault="00562FFA" w:rsidP="00562FFA">
      <w:pPr>
        <w:pStyle w:val="ListParagraph"/>
        <w:numPr>
          <w:ilvl w:val="0"/>
          <w:numId w:val="1"/>
        </w:numPr>
      </w:pPr>
      <w:r>
        <w:t>To reduce unnecessary electricity use and promote energy-saving behaviours.</w:t>
      </w:r>
    </w:p>
    <w:p w14:paraId="7773D495" w14:textId="77777777" w:rsidR="00562FFA" w:rsidRDefault="00562FFA" w:rsidP="00562FFA">
      <w:pPr>
        <w:pStyle w:val="ListParagraph"/>
        <w:numPr>
          <w:ilvl w:val="0"/>
          <w:numId w:val="1"/>
        </w:numPr>
      </w:pPr>
      <w:r>
        <w:t>To protect and enhance the natural environment through planting, litter prevention and biodiversity projects.</w:t>
      </w:r>
    </w:p>
    <w:p w14:paraId="31AF51AA" w14:textId="77777777" w:rsidR="00562FFA" w:rsidRDefault="00562FFA" w:rsidP="00562FFA">
      <w:pPr>
        <w:pStyle w:val="ListParagraph"/>
        <w:numPr>
          <w:ilvl w:val="0"/>
          <w:numId w:val="1"/>
        </w:numPr>
      </w:pPr>
      <w:r>
        <w:t>To encourage staff, children and families to work together to care for the environment we inhabit.</w:t>
      </w:r>
    </w:p>
    <w:p w14:paraId="09D944F6"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3. Recycling, Reusing and Repurposing Materials</w:t>
      </w:r>
    </w:p>
    <w:p w14:paraId="6B348C15" w14:textId="77777777" w:rsidR="00562FFA" w:rsidRDefault="00562FFA">
      <w:r>
        <w:t>We actively recycle appropriate materials and encourage children to take part in recycling routines in an age-appropriate way. Where safe and suitable, we reuse and repurpose materials for play, learning, arts and crafts, loose parts activities, role play and construction. This helps children understand that resources can have more than one use and that reducing waste is an important part of caring for the planet.</w:t>
      </w:r>
    </w:p>
    <w:p w14:paraId="2EA804C4" w14:textId="77777777" w:rsidR="00562FFA" w:rsidRDefault="00562FFA">
      <w:r>
        <w:lastRenderedPageBreak/>
        <w:t>Staff will consider whether items can be repaired, reused, donated, repurposed or recycled before disposing of them. We will avoid unnecessary waste where possible and encourage children to think creatively about how materials can be used again.</w:t>
      </w:r>
    </w:p>
    <w:p w14:paraId="4A3C4416"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4. Learning About Food, Farming and Animal Welfare</w:t>
      </w:r>
    </w:p>
    <w:p w14:paraId="0E56155E" w14:textId="77777777" w:rsidR="00562FFA" w:rsidRDefault="00562FFA">
      <w:r>
        <w:t>We encourage children to develop an understanding of the farm-to-fork process, including where food comes from, how it is grown or produced, and the people and animals involved in food production. Through discussion, stories, growing activities, cooking experiences and practical learning, children are supported to make connections between food, farming, nature and sustainability.</w:t>
      </w:r>
    </w:p>
    <w:p w14:paraId="7B8E698E" w14:textId="77777777" w:rsidR="00562FFA" w:rsidRDefault="00562FFA">
      <w:r>
        <w:t>We promote respect for animals and help children understand that animals should be cared for safely, kindly and responsibly. Where we discuss food production, we will do so sensitively and in a way that supports children’s awareness of animal welfare standards and the importance of responsible choices.</w:t>
      </w:r>
    </w:p>
    <w:p w14:paraId="26C7D83E"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5. Energy Use and Responsible Resource Management</w:t>
      </w:r>
    </w:p>
    <w:p w14:paraId="1A2C8213" w14:textId="77777777" w:rsidR="00562FFA" w:rsidRDefault="00562FFA">
      <w:r>
        <w:t>We aim to reduce unnecessary electricity use by choosing low-energy items where appropriate and by ensuring electrical equipment, lights and devices are switched off when not in use. Staff will model energy-saving behaviours and involve children in simple routines, such as turning off lights when leaving a room and checking that equipment is not left on unnecessarily.</w:t>
      </w:r>
    </w:p>
    <w:p w14:paraId="117C7011" w14:textId="77777777" w:rsidR="00562FFA" w:rsidRDefault="00562FFA">
      <w:r>
        <w:t>We will use resources thoughtfully and avoid over-consumption. This includes considering sustainable purchasing choices, reducing single-use items where possible and encouraging careful use of water, paper and other everyday materials.</w:t>
      </w:r>
    </w:p>
    <w:p w14:paraId="0760D2A8"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6. Caring for Nature, Plants and Biodiversity</w:t>
      </w:r>
    </w:p>
    <w:p w14:paraId="6B614BC0" w14:textId="77777777" w:rsidR="00562FFA" w:rsidRDefault="00562FFA">
      <w:r>
        <w:t>We encourage children to care for the environment they inhabit by learning about plants, wildlife, habitats and the importance of biodiversity. Children will be supported to take part in planting, growing and caring for outdoor spaces, helping them develop respect for nature and an understanding that living things need care, time and attention.</w:t>
      </w:r>
    </w:p>
    <w:p w14:paraId="6D8E4E7B" w14:textId="77777777" w:rsidR="00562FFA" w:rsidRDefault="00562FFA">
      <w:r>
        <w:t>We recognise the importance of bees and other pollinators in supporting plant life and food production. Where appropriate, we will create opportunities for children to learn about pollination and may support pollinator-friendly planting, such as flowers and plants that help bees and other insects thrive.</w:t>
      </w:r>
    </w:p>
    <w:p w14:paraId="384DA727"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lastRenderedPageBreak/>
        <w:t>7. Litter Prevention and Environmental Responsibility</w:t>
      </w:r>
    </w:p>
    <w:p w14:paraId="5EB69AC1" w14:textId="77777777" w:rsidR="00562FFA" w:rsidRDefault="00562FFA">
      <w:r>
        <w:t>We teach children that litter can harm people, animals and the natural environment. Staff will model responsible disposal of waste and encourage children to use bins and recycling points correctly. Outdoor areas will be monitored to ensure they remain safe, clean and welcoming, and children will be encouraged to take pride in caring for shared spaces.</w:t>
      </w:r>
    </w:p>
    <w:p w14:paraId="3639620B"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8. Roles and Responsibilities</w:t>
      </w:r>
    </w:p>
    <w:p w14:paraId="3D9E8E1A" w14:textId="77777777" w:rsidR="00562FFA" w:rsidRDefault="00562FFA" w:rsidP="00562FFA">
      <w:pPr>
        <w:pStyle w:val="ListParagraph"/>
        <w:numPr>
          <w:ilvl w:val="0"/>
          <w:numId w:val="2"/>
        </w:numPr>
      </w:pPr>
      <w:r>
        <w:t>Leaders will promote a whole-setting approach to sustainability and ensure this policy is reflected in practice.</w:t>
      </w:r>
    </w:p>
    <w:p w14:paraId="06BE4268" w14:textId="77777777" w:rsidR="00562FFA" w:rsidRDefault="00562FFA" w:rsidP="00562FFA">
      <w:pPr>
        <w:pStyle w:val="ListParagraph"/>
        <w:numPr>
          <w:ilvl w:val="0"/>
          <w:numId w:val="2"/>
        </w:numPr>
      </w:pPr>
      <w:r>
        <w:t>Staff will model sustainable behaviours and provide meaningful learning opportunities for children.</w:t>
      </w:r>
    </w:p>
    <w:p w14:paraId="4C0643C8" w14:textId="77777777" w:rsidR="00562FFA" w:rsidRDefault="00562FFA" w:rsidP="00562FFA">
      <w:pPr>
        <w:pStyle w:val="ListParagraph"/>
        <w:numPr>
          <w:ilvl w:val="0"/>
          <w:numId w:val="2"/>
        </w:numPr>
      </w:pPr>
      <w:r>
        <w:t>Children will be encouraged to participate in age-appropriate environmental routines and activities.</w:t>
      </w:r>
    </w:p>
    <w:p w14:paraId="27632BBF" w14:textId="77777777" w:rsidR="00562FFA" w:rsidRDefault="00562FFA" w:rsidP="00562FFA">
      <w:pPr>
        <w:pStyle w:val="ListParagraph"/>
        <w:numPr>
          <w:ilvl w:val="0"/>
          <w:numId w:val="2"/>
        </w:numPr>
      </w:pPr>
      <w:r>
        <w:t>Families will be encouraged to support sustainable choices and share ideas that promote environmental awareness.</w:t>
      </w:r>
    </w:p>
    <w:p w14:paraId="3260AEB3" w14:textId="77777777" w:rsidR="00562FFA" w:rsidRPr="00562FFA" w:rsidRDefault="00562FFA">
      <w:pPr>
        <w:pStyle w:val="Heading1"/>
        <w:rPr>
          <w:rFonts w:asciiTheme="minorHAnsi" w:eastAsiaTheme="minorHAnsi" w:hAnsiTheme="minorHAnsi" w:cstheme="minorBidi"/>
          <w:color w:val="auto"/>
          <w:sz w:val="24"/>
          <w:szCs w:val="24"/>
        </w:rPr>
      </w:pPr>
      <w:r w:rsidRPr="00562FFA">
        <w:rPr>
          <w:rFonts w:asciiTheme="minorHAnsi" w:eastAsiaTheme="minorHAnsi" w:hAnsiTheme="minorHAnsi" w:cstheme="minorBidi"/>
          <w:color w:val="auto"/>
          <w:sz w:val="24"/>
          <w:szCs w:val="24"/>
        </w:rPr>
        <w:t>9. Monitoring and Review</w:t>
      </w:r>
    </w:p>
    <w:p w14:paraId="21C89B7B" w14:textId="77777777" w:rsidR="00562FFA" w:rsidRDefault="00562FFA">
      <w:r>
        <w:t>This policy will be reviewed regularly to ensure it remains effective, relevant and aligned with current guidance and good practice. We will continue to reflect on how we can improve our sustainability work and support children to become thoughtful, responsible and environmentally aware members of their community.</w:t>
      </w:r>
    </w:p>
    <w:p w14:paraId="4BCDA074" w14:textId="5A6DB2F2" w:rsidR="006D2B34" w:rsidRDefault="001807C0">
      <w:r>
        <w:t>August 2026</w:t>
      </w:r>
    </w:p>
    <w:sectPr w:rsidR="006D2B34" w:rsidSect="00562FFA">
      <w:headerReference w:type="default" r:id="rId7"/>
      <w:footerReference w:type="default" r:id="rId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9C11A" w14:textId="77777777" w:rsidR="00475E1E" w:rsidRDefault="00475E1E" w:rsidP="00562FFA">
      <w:pPr>
        <w:spacing w:after="0" w:line="240" w:lineRule="auto"/>
      </w:pPr>
      <w:r>
        <w:separator/>
      </w:r>
    </w:p>
  </w:endnote>
  <w:endnote w:type="continuationSeparator" w:id="0">
    <w:p w14:paraId="4F872A83" w14:textId="77777777" w:rsidR="00475E1E" w:rsidRDefault="00475E1E" w:rsidP="00562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E369" w14:textId="77777777" w:rsidR="00562FFA" w:rsidRPr="00C374C9" w:rsidRDefault="00562FFA" w:rsidP="00562FFA">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p w14:paraId="4446ED70" w14:textId="77777777" w:rsidR="00562FFA" w:rsidRDefault="00562FFA" w:rsidP="00562FFA">
    <w:pPr>
      <w:pStyle w:val="Footer"/>
    </w:pPr>
  </w:p>
  <w:p w14:paraId="6CD6FF33" w14:textId="77777777" w:rsidR="00562FFA" w:rsidRDefault="00562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6274" w14:textId="77777777" w:rsidR="00475E1E" w:rsidRDefault="00475E1E" w:rsidP="00562FFA">
      <w:pPr>
        <w:spacing w:after="0" w:line="240" w:lineRule="auto"/>
      </w:pPr>
      <w:r>
        <w:separator/>
      </w:r>
    </w:p>
  </w:footnote>
  <w:footnote w:type="continuationSeparator" w:id="0">
    <w:p w14:paraId="649BC9DA" w14:textId="77777777" w:rsidR="00475E1E" w:rsidRDefault="00475E1E" w:rsidP="00562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BD09" w14:textId="77777777" w:rsidR="00562FFA" w:rsidRPr="007E2166" w:rsidRDefault="00562FFA" w:rsidP="00562FFA">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Content>
        <w:r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63FFA75D" wp14:editId="61C482A2">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42B88" w14:textId="77777777" w:rsidR="00562FFA" w:rsidRDefault="00562FFA" w:rsidP="00562FF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3FFA75D"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9942B88" w14:textId="77777777" w:rsidR="00562FFA" w:rsidRDefault="00562FFA" w:rsidP="00562FF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Pr="007E2166">
      <w:rPr>
        <w:rFonts w:ascii="Raleway" w:hAnsi="Raleway"/>
        <w:color w:val="3A7C22" w:themeColor="accent6" w:themeShade="BF"/>
        <w:sz w:val="96"/>
        <w:szCs w:val="96"/>
      </w:rPr>
      <w:t>@</w:t>
    </w:r>
  </w:p>
  <w:p w14:paraId="12C9F5FF" w14:textId="28E49BB4" w:rsidR="00562FFA" w:rsidRPr="00562FFA" w:rsidRDefault="00562FFA" w:rsidP="00562FFA">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30826"/>
    <w:multiLevelType w:val="multilevel"/>
    <w:tmpl w:val="A0FC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BE5A5C"/>
    <w:multiLevelType w:val="multilevel"/>
    <w:tmpl w:val="6EC6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882225">
    <w:abstractNumId w:val="0"/>
  </w:num>
  <w:num w:numId="2" w16cid:durableId="1742555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19"/>
    <w:rsid w:val="000B6796"/>
    <w:rsid w:val="00106A19"/>
    <w:rsid w:val="001807C0"/>
    <w:rsid w:val="00475E1E"/>
    <w:rsid w:val="00562FFA"/>
    <w:rsid w:val="006D2B34"/>
    <w:rsid w:val="00F9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94C18"/>
  <w15:chartTrackingRefBased/>
  <w15:docId w15:val="{4B6CA3E5-CF73-4B9E-A633-8E077361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A19"/>
    <w:rPr>
      <w:rFonts w:eastAsiaTheme="majorEastAsia" w:cstheme="majorBidi"/>
      <w:color w:val="272727" w:themeColor="text1" w:themeTint="D8"/>
    </w:rPr>
  </w:style>
  <w:style w:type="paragraph" w:styleId="Title">
    <w:name w:val="Title"/>
    <w:basedOn w:val="Normal"/>
    <w:next w:val="Normal"/>
    <w:link w:val="TitleChar"/>
    <w:uiPriority w:val="10"/>
    <w:qFormat/>
    <w:rsid w:val="00106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A19"/>
    <w:pPr>
      <w:spacing w:before="160"/>
      <w:jc w:val="center"/>
    </w:pPr>
    <w:rPr>
      <w:i/>
      <w:iCs/>
      <w:color w:val="404040" w:themeColor="text1" w:themeTint="BF"/>
    </w:rPr>
  </w:style>
  <w:style w:type="character" w:customStyle="1" w:styleId="QuoteChar">
    <w:name w:val="Quote Char"/>
    <w:basedOn w:val="DefaultParagraphFont"/>
    <w:link w:val="Quote"/>
    <w:uiPriority w:val="29"/>
    <w:rsid w:val="00106A19"/>
    <w:rPr>
      <w:i/>
      <w:iCs/>
      <w:color w:val="404040" w:themeColor="text1" w:themeTint="BF"/>
    </w:rPr>
  </w:style>
  <w:style w:type="paragraph" w:styleId="ListParagraph">
    <w:name w:val="List Paragraph"/>
    <w:basedOn w:val="Normal"/>
    <w:uiPriority w:val="34"/>
    <w:qFormat/>
    <w:rsid w:val="00106A19"/>
    <w:pPr>
      <w:ind w:left="720"/>
      <w:contextualSpacing/>
    </w:pPr>
  </w:style>
  <w:style w:type="character" w:styleId="IntenseEmphasis">
    <w:name w:val="Intense Emphasis"/>
    <w:basedOn w:val="DefaultParagraphFont"/>
    <w:uiPriority w:val="21"/>
    <w:qFormat/>
    <w:rsid w:val="00106A19"/>
    <w:rPr>
      <w:i/>
      <w:iCs/>
      <w:color w:val="0F4761" w:themeColor="accent1" w:themeShade="BF"/>
    </w:rPr>
  </w:style>
  <w:style w:type="paragraph" w:styleId="IntenseQuote">
    <w:name w:val="Intense Quote"/>
    <w:basedOn w:val="Normal"/>
    <w:next w:val="Normal"/>
    <w:link w:val="IntenseQuoteChar"/>
    <w:uiPriority w:val="30"/>
    <w:qFormat/>
    <w:rsid w:val="00106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A19"/>
    <w:rPr>
      <w:i/>
      <w:iCs/>
      <w:color w:val="0F4761" w:themeColor="accent1" w:themeShade="BF"/>
    </w:rPr>
  </w:style>
  <w:style w:type="character" w:styleId="IntenseReference">
    <w:name w:val="Intense Reference"/>
    <w:basedOn w:val="DefaultParagraphFont"/>
    <w:uiPriority w:val="32"/>
    <w:qFormat/>
    <w:rsid w:val="00106A19"/>
    <w:rPr>
      <w:b/>
      <w:bCs/>
      <w:smallCaps/>
      <w:color w:val="0F4761" w:themeColor="accent1" w:themeShade="BF"/>
      <w:spacing w:val="5"/>
    </w:rPr>
  </w:style>
  <w:style w:type="character" w:styleId="BookTitle">
    <w:name w:val="Book Title"/>
    <w:basedOn w:val="DefaultParagraphFont"/>
    <w:uiPriority w:val="33"/>
    <w:qFormat/>
    <w:rsid w:val="00106A19"/>
    <w:rPr>
      <w:b/>
      <w:bCs/>
      <w:i/>
      <w:iCs/>
      <w:spacing w:val="5"/>
    </w:rPr>
  </w:style>
  <w:style w:type="paragraph" w:styleId="Caption">
    <w:name w:val="caption"/>
    <w:basedOn w:val="Normal"/>
    <w:next w:val="Normal"/>
    <w:uiPriority w:val="35"/>
    <w:semiHidden/>
    <w:unhideWhenUsed/>
    <w:qFormat/>
    <w:rsid w:val="00106A19"/>
    <w:pPr>
      <w:spacing w:after="200" w:line="240" w:lineRule="auto"/>
    </w:pPr>
    <w:rPr>
      <w:i/>
      <w:iCs/>
      <w:color w:val="0E2841" w:themeColor="text2"/>
      <w:sz w:val="18"/>
      <w:szCs w:val="18"/>
    </w:rPr>
  </w:style>
  <w:style w:type="character" w:styleId="Emphasis">
    <w:name w:val="Emphasis"/>
    <w:basedOn w:val="DefaultParagraphFont"/>
    <w:uiPriority w:val="20"/>
    <w:qFormat/>
    <w:rsid w:val="00106A19"/>
    <w:rPr>
      <w:i/>
      <w:iCs/>
    </w:rPr>
  </w:style>
  <w:style w:type="paragraph" w:styleId="NoSpacing">
    <w:name w:val="No Spacing"/>
    <w:uiPriority w:val="1"/>
    <w:qFormat/>
    <w:rsid w:val="00106A19"/>
    <w:pPr>
      <w:spacing w:after="0" w:line="240" w:lineRule="auto"/>
    </w:pPr>
  </w:style>
  <w:style w:type="character" w:styleId="Strong">
    <w:name w:val="Strong"/>
    <w:basedOn w:val="DefaultParagraphFont"/>
    <w:uiPriority w:val="22"/>
    <w:qFormat/>
    <w:rsid w:val="00106A19"/>
    <w:rPr>
      <w:b/>
      <w:bCs/>
    </w:rPr>
  </w:style>
  <w:style w:type="character" w:styleId="SubtleEmphasis">
    <w:name w:val="Subtle Emphasis"/>
    <w:basedOn w:val="DefaultParagraphFont"/>
    <w:uiPriority w:val="19"/>
    <w:qFormat/>
    <w:rsid w:val="00106A19"/>
    <w:rPr>
      <w:i/>
      <w:iCs/>
      <w:color w:val="404040" w:themeColor="text1" w:themeTint="BF"/>
    </w:rPr>
  </w:style>
  <w:style w:type="character" w:styleId="SubtleReference">
    <w:name w:val="Subtle Reference"/>
    <w:basedOn w:val="DefaultParagraphFont"/>
    <w:uiPriority w:val="31"/>
    <w:qFormat/>
    <w:rsid w:val="00106A19"/>
    <w:rPr>
      <w:smallCaps/>
      <w:color w:val="5A5A5A" w:themeColor="text1" w:themeTint="A5"/>
    </w:rPr>
  </w:style>
  <w:style w:type="paragraph" w:styleId="TOCHeading">
    <w:name w:val="TOC Heading"/>
    <w:basedOn w:val="Heading1"/>
    <w:next w:val="Normal"/>
    <w:uiPriority w:val="39"/>
    <w:semiHidden/>
    <w:unhideWhenUsed/>
    <w:qFormat/>
    <w:rsid w:val="00106A19"/>
    <w:pPr>
      <w:spacing w:before="240" w:after="0"/>
      <w:outlineLvl w:val="9"/>
    </w:pPr>
    <w:rPr>
      <w:sz w:val="32"/>
      <w:szCs w:val="32"/>
    </w:rPr>
  </w:style>
  <w:style w:type="paragraph" w:styleId="NormalWeb">
    <w:name w:val="Normal (Web)"/>
    <w:basedOn w:val="Normal"/>
    <w:uiPriority w:val="99"/>
    <w:unhideWhenUsed/>
    <w:rsid w:val="00106A19"/>
    <w:pPr>
      <w:spacing w:before="100" w:beforeAutospacing="1" w:after="100" w:afterAutospacing="1" w:line="240" w:lineRule="auto"/>
    </w:pPr>
    <w:rPr>
      <w:rFonts w:ascii="Times New Roman" w:hAnsi="Times New Roman" w:cs="Times New Roman"/>
      <w:lang w:eastAsia="en-GB"/>
    </w:rPr>
  </w:style>
  <w:style w:type="paragraph" w:styleId="Header">
    <w:name w:val="header"/>
    <w:basedOn w:val="Normal"/>
    <w:link w:val="HeaderChar"/>
    <w:uiPriority w:val="99"/>
    <w:unhideWhenUsed/>
    <w:rsid w:val="00562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FFA"/>
  </w:style>
  <w:style w:type="paragraph" w:styleId="Footer">
    <w:name w:val="footer"/>
    <w:basedOn w:val="Normal"/>
    <w:link w:val="FooterChar"/>
    <w:uiPriority w:val="99"/>
    <w:unhideWhenUsed/>
    <w:rsid w:val="00562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FFA"/>
  </w:style>
  <w:style w:type="character" w:styleId="Hyperlink">
    <w:name w:val="Hyperlink"/>
    <w:basedOn w:val="DefaultParagraphFont"/>
    <w:uiPriority w:val="99"/>
    <w:unhideWhenUsed/>
    <w:rsid w:val="00562FF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2</cp:revision>
  <dcterms:created xsi:type="dcterms:W3CDTF">2026-08-11T14:12:00Z</dcterms:created>
  <dcterms:modified xsi:type="dcterms:W3CDTF">2026-08-11T14:49:00Z</dcterms:modified>
</cp:coreProperties>
</file>