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E169" w14:textId="2792A689" w:rsidR="00752F3B" w:rsidRDefault="00752F3B" w:rsidP="00752F3B">
      <w:pPr>
        <w:pStyle w:val="NormalWeb"/>
        <w:jc w:val="center"/>
      </w:pPr>
      <w:r>
        <w:rPr>
          <w:rFonts w:ascii="ArialNarrow" w:hAnsi="ArialNarrow"/>
          <w:b/>
          <w:bCs/>
          <w:sz w:val="28"/>
          <w:szCs w:val="28"/>
        </w:rPr>
        <w:t>@theland  |  Admissions Policy</w:t>
      </w:r>
    </w:p>
    <w:p w14:paraId="7A17B429" w14:textId="38EE65EA" w:rsidR="00752F3B" w:rsidRDefault="00752F3B" w:rsidP="00752F3B">
      <w:r w:rsidRPr="00752F3B">
        <w:br/>
        <w:t>This policy has been written in accordance with the following relevant publications:</w:t>
      </w:r>
      <w:r w:rsidRPr="00752F3B">
        <w:br/>
        <w:t>• The Equality Act (2010)</w:t>
      </w:r>
      <w:r w:rsidRPr="00752F3B">
        <w:br/>
      </w:r>
    </w:p>
    <w:p w14:paraId="6C7EAF55" w14:textId="20BDBCA3" w:rsidR="00752F3B" w:rsidRPr="00752F3B" w:rsidRDefault="00752F3B" w:rsidP="00752F3B">
      <w:r w:rsidRPr="00752F3B">
        <w:t>Contents</w:t>
      </w:r>
      <w:r w:rsidRPr="00752F3B">
        <w:br/>
        <w:t xml:space="preserve">1. About </w:t>
      </w:r>
      <w:r>
        <w:t>@theland</w:t>
      </w:r>
      <w:r w:rsidRPr="00752F3B">
        <w:br/>
        <w:t>2. Policy Aims</w:t>
      </w:r>
      <w:r w:rsidRPr="00752F3B">
        <w:br/>
        <w:t>3. Admission Criteria</w:t>
      </w:r>
      <w:r w:rsidRPr="00752F3B">
        <w:br/>
        <w:t>4. Admission Process</w:t>
      </w:r>
      <w:r w:rsidRPr="00752F3B">
        <w:br/>
        <w:t>5. Appeals</w:t>
      </w:r>
    </w:p>
    <w:p w14:paraId="6583FA1C" w14:textId="2C3815A3" w:rsidR="00752F3B" w:rsidRDefault="00752F3B" w:rsidP="00752F3B">
      <w:r w:rsidRPr="00752F3B">
        <w:rPr>
          <w:b/>
          <w:bCs/>
          <w:u w:val="single"/>
        </w:rPr>
        <w:t>About @theland</w:t>
      </w:r>
      <w:r w:rsidRPr="00752F3B">
        <w:br/>
      </w:r>
      <w:r>
        <w:t>@theland</w:t>
      </w:r>
      <w:r w:rsidRPr="00752F3B">
        <w:t xml:space="preserve"> is an Independent School set on an </w:t>
      </w:r>
      <w:r>
        <w:t>3</w:t>
      </w:r>
      <w:r w:rsidRPr="00752F3B">
        <w:t>-acre farm located within</w:t>
      </w:r>
      <w:r w:rsidR="004A06AD">
        <w:t xml:space="preserve"> </w:t>
      </w:r>
      <w:r w:rsidRPr="00752F3B">
        <w:t xml:space="preserve">Warwickshire. </w:t>
      </w:r>
      <w:r>
        <w:t>@theland</w:t>
      </w:r>
      <w:r w:rsidRPr="00752F3B">
        <w:t xml:space="preserve"> accepts admissions from neighbouring Local</w:t>
      </w:r>
      <w:r w:rsidR="004A06AD">
        <w:t xml:space="preserve"> </w:t>
      </w:r>
      <w:r w:rsidRPr="00752F3B">
        <w:t>Authorities and caters for a wide range of pupils, including children with an</w:t>
      </w:r>
      <w:r w:rsidR="004A06AD">
        <w:t xml:space="preserve"> </w:t>
      </w:r>
      <w:r w:rsidRPr="00752F3B">
        <w:t>Education, Health and Care Plan (EHCP) and where a child’s main area of need is</w:t>
      </w:r>
      <w:r w:rsidR="004A06AD">
        <w:t xml:space="preserve"> </w:t>
      </w:r>
      <w:r w:rsidRPr="00752F3B">
        <w:t xml:space="preserve">social, emotional, and mental health (SEMH) or communication and interaction. </w:t>
      </w:r>
      <w:r>
        <w:t>@theland</w:t>
      </w:r>
      <w:r w:rsidRPr="00752F3B">
        <w:t xml:space="preserve"> has a strong</w:t>
      </w:r>
      <w:r>
        <w:t xml:space="preserve"> </w:t>
      </w:r>
      <w:r w:rsidRPr="00752F3B">
        <w:t>inclusive ethos and welcomes all pupils who meet the</w:t>
      </w:r>
      <w:r w:rsidR="004A06AD">
        <w:t xml:space="preserve"> </w:t>
      </w:r>
      <w:r w:rsidRPr="00752F3B">
        <w:t>admissions criteria regardless of race, gender, or disability, sexual orientation,</w:t>
      </w:r>
      <w:r w:rsidR="004A06AD">
        <w:t xml:space="preserve"> </w:t>
      </w:r>
      <w:r w:rsidRPr="00752F3B">
        <w:t>gender reassignment or immigration status.</w:t>
      </w:r>
    </w:p>
    <w:p w14:paraId="6C0B28B1" w14:textId="77777777" w:rsidR="00752F3B" w:rsidRDefault="00752F3B" w:rsidP="00752F3B">
      <w:r>
        <w:t>@theland</w:t>
      </w:r>
      <w:r w:rsidRPr="00752F3B">
        <w:t xml:space="preserve"> is registered to accept a total number of </w:t>
      </w:r>
      <w:r>
        <w:t>20</w:t>
      </w:r>
      <w:r w:rsidRPr="00752F3B">
        <w:t xml:space="preserve"> pupils aged 6-1</w:t>
      </w:r>
      <w:r>
        <w:t>6</w:t>
      </w:r>
      <w:r w:rsidRPr="00752F3B">
        <w:br/>
        <w:t>years.</w:t>
      </w:r>
    </w:p>
    <w:p w14:paraId="5319376E" w14:textId="03250E22" w:rsidR="00752F3B" w:rsidRPr="00752F3B" w:rsidRDefault="00752F3B" w:rsidP="00752F3B">
      <w:pPr>
        <w:spacing w:after="0"/>
      </w:pPr>
      <w:r w:rsidRPr="00752F3B">
        <w:rPr>
          <w:b/>
          <w:bCs/>
          <w:u w:val="single"/>
        </w:rPr>
        <w:t>Policy Aims</w:t>
      </w:r>
      <w:r w:rsidRPr="00752F3B">
        <w:br/>
        <w:t>This policy aims to:</w:t>
      </w:r>
      <w:r w:rsidRPr="00752F3B">
        <w:br/>
        <w:t>• Explain the admission criteria</w:t>
      </w:r>
    </w:p>
    <w:p w14:paraId="51C6A5B7" w14:textId="77777777" w:rsidR="00752F3B" w:rsidRDefault="00752F3B" w:rsidP="00752F3B">
      <w:pPr>
        <w:spacing w:after="0"/>
      </w:pPr>
      <w:r w:rsidRPr="00752F3B">
        <w:t>• Explain the admission process</w:t>
      </w:r>
      <w:r w:rsidRPr="00752F3B">
        <w:br/>
        <w:t>• Explain the transition process</w:t>
      </w:r>
      <w:r w:rsidRPr="00752F3B">
        <w:br/>
      </w:r>
    </w:p>
    <w:p w14:paraId="2E8F104A" w14:textId="2B3BBB7D" w:rsidR="00752F3B" w:rsidRDefault="00752F3B" w:rsidP="00752F3B">
      <w:pPr>
        <w:spacing w:after="0"/>
      </w:pPr>
      <w:r w:rsidRPr="00752F3B">
        <w:rPr>
          <w:b/>
          <w:bCs/>
          <w:u w:val="single"/>
        </w:rPr>
        <w:t>Admission Criteria</w:t>
      </w:r>
      <w:r w:rsidRPr="00752F3B">
        <w:br/>
        <w:t>A place will only be offered where there is a space within the appropriate year</w:t>
      </w:r>
      <w:r w:rsidRPr="00752F3B">
        <w:br/>
        <w:t>group and where the pupil meets the criteria set out below:</w:t>
      </w:r>
      <w:r w:rsidRPr="00752F3B">
        <w:br/>
        <w:t>• Pupils will be aged between 6-1</w:t>
      </w:r>
      <w:r>
        <w:t>6</w:t>
      </w:r>
      <w:r w:rsidRPr="00752F3B">
        <w:t xml:space="preserve"> years.</w:t>
      </w:r>
      <w:r w:rsidRPr="00752F3B">
        <w:br/>
        <w:t>• Pupils usually have an EHCP</w:t>
      </w:r>
      <w:r>
        <w:t>- but can be admitted without</w:t>
      </w:r>
      <w:r w:rsidRPr="00752F3B">
        <w:br/>
        <w:t>• The pupil’s main area(s) of need will be social, emotional, and mental</w:t>
      </w:r>
      <w:r w:rsidRPr="00752F3B">
        <w:br/>
        <w:t>health and/or communication and interaction</w:t>
      </w:r>
      <w:r w:rsidRPr="00752F3B">
        <w:br/>
        <w:t>• Pupils may have learning difficulties and/or low attainment that are</w:t>
      </w:r>
      <w:r w:rsidRPr="00752F3B">
        <w:br/>
        <w:t>associated with their social, emotional, and mental health and/or</w:t>
      </w:r>
      <w:r w:rsidRPr="00752F3B">
        <w:br/>
        <w:t>communication and interaction need</w:t>
      </w:r>
      <w:r w:rsidRPr="00752F3B">
        <w:br/>
        <w:t>• Pupils may have specific learning difficulties</w:t>
      </w:r>
      <w:r>
        <w:t xml:space="preserve"> (some </w:t>
      </w:r>
      <w:r w:rsidR="004A06AD">
        <w:t>undiagnosed</w:t>
      </w:r>
      <w:r>
        <w:t xml:space="preserve">) </w:t>
      </w:r>
      <w:r w:rsidRPr="00752F3B">
        <w:t>such as,</w:t>
      </w:r>
      <w:r>
        <w:t xml:space="preserve"> autism, ADHD,  </w:t>
      </w:r>
      <w:r w:rsidRPr="00752F3B">
        <w:t>dyslexia,</w:t>
      </w:r>
      <w:r>
        <w:t xml:space="preserve"> dyspraxia </w:t>
      </w:r>
      <w:r w:rsidRPr="00752F3B">
        <w:t>and dyscalculia</w:t>
      </w:r>
      <w:r>
        <w:t>.</w:t>
      </w:r>
      <w:r w:rsidRPr="00752F3B">
        <w:br/>
        <w:t>• Placement will be compatible with the safety of other pupils</w:t>
      </w:r>
    </w:p>
    <w:p w14:paraId="1847904B" w14:textId="740B0F8F" w:rsidR="00752F3B" w:rsidRDefault="00752F3B" w:rsidP="00752F3B">
      <w:pPr>
        <w:spacing w:after="0"/>
      </w:pPr>
      <w:r w:rsidRPr="00752F3B">
        <w:rPr>
          <w:b/>
          <w:bCs/>
          <w:u w:val="single"/>
        </w:rPr>
        <w:lastRenderedPageBreak/>
        <w:t>Admission Process</w:t>
      </w:r>
      <w:r w:rsidRPr="00752F3B">
        <w:br/>
        <w:t>The following procedure is intended to provide guidance for normal practice. It may</w:t>
      </w:r>
      <w:r w:rsidR="004A06AD">
        <w:t xml:space="preserve"> </w:t>
      </w:r>
      <w:r w:rsidRPr="00752F3B">
        <w:t>be necessary to deviate from this to accommodate the needs of an individual family.</w:t>
      </w:r>
      <w:r w:rsidR="004A06AD">
        <w:t xml:space="preserve"> </w:t>
      </w:r>
      <w:r w:rsidRPr="00752F3B">
        <w:t>This is most likely if a pupil is transferring from another placement and needs to be</w:t>
      </w:r>
      <w:r w:rsidR="004A06AD">
        <w:t xml:space="preserve"> </w:t>
      </w:r>
      <w:r w:rsidRPr="00752F3B">
        <w:t>placed quickly or in instances where Local Authorities adopt different practice to one</w:t>
      </w:r>
      <w:r w:rsidR="004A06AD">
        <w:t xml:space="preserve"> </w:t>
      </w:r>
      <w:r w:rsidRPr="00752F3B">
        <w:t>another.</w:t>
      </w:r>
      <w:r w:rsidRPr="00752F3B">
        <w:br/>
      </w:r>
    </w:p>
    <w:p w14:paraId="21CF0863" w14:textId="18932E2F" w:rsidR="00752F3B" w:rsidRPr="008F7541" w:rsidRDefault="00752F3B" w:rsidP="00752F3B">
      <w:pPr>
        <w:spacing w:after="0"/>
      </w:pPr>
      <w:r w:rsidRPr="008F7541">
        <w:t>Stage 1 - Information Visit</w:t>
      </w:r>
      <w:r w:rsidRPr="008F7541">
        <w:br/>
        <w:t>Any parent who contacts the school is invited to visit. This visit is arranged and</w:t>
      </w:r>
      <w:r w:rsidR="004A06AD" w:rsidRPr="008F7541">
        <w:t xml:space="preserve"> </w:t>
      </w:r>
      <w:r w:rsidRPr="008F7541">
        <w:t>managed by the CEO who is responsible for maintaining a record</w:t>
      </w:r>
      <w:r w:rsidR="004A06AD" w:rsidRPr="008F7541">
        <w:t xml:space="preserve"> </w:t>
      </w:r>
      <w:r w:rsidRPr="008F7541">
        <w:t>of any such contact with families. If a request is received from a referring Local</w:t>
      </w:r>
      <w:r w:rsidR="004A06AD" w:rsidRPr="008F7541">
        <w:t xml:space="preserve"> </w:t>
      </w:r>
      <w:r w:rsidRPr="008F7541">
        <w:t>Authority to place a child who has not yet visited the school, then this visit will be</w:t>
      </w:r>
      <w:r w:rsidR="004A06AD" w:rsidRPr="008F7541">
        <w:t xml:space="preserve"> </w:t>
      </w:r>
      <w:r w:rsidRPr="008F7541">
        <w:t>arranged by the CEO/ Local Authority as soon as possible. During visits parents are</w:t>
      </w:r>
      <w:r w:rsidR="004A06AD" w:rsidRPr="008F7541">
        <w:t xml:space="preserve"> </w:t>
      </w:r>
      <w:r w:rsidRPr="008F7541">
        <w:t>given basic information about the work of the school and the curriculum offered,</w:t>
      </w:r>
      <w:r w:rsidR="004A06AD" w:rsidRPr="008F7541">
        <w:t xml:space="preserve"> </w:t>
      </w:r>
      <w:r w:rsidRPr="008F7541">
        <w:t>they are also taken to visit classes in the appropriate age range and the school’s</w:t>
      </w:r>
      <w:r w:rsidR="004A06AD" w:rsidRPr="008F7541">
        <w:t xml:space="preserve"> </w:t>
      </w:r>
      <w:r w:rsidRPr="008F7541">
        <w:t>specialist facilities.</w:t>
      </w:r>
    </w:p>
    <w:p w14:paraId="68933A95" w14:textId="41E8FE4A" w:rsidR="00752F3B" w:rsidRPr="008F7541" w:rsidRDefault="00752F3B" w:rsidP="004A06AD">
      <w:pPr>
        <w:spacing w:after="0"/>
      </w:pPr>
      <w:r w:rsidRPr="008F7541">
        <w:br/>
        <w:t>Stage 2 - Referral to County Admissions Panel</w:t>
      </w:r>
      <w:r w:rsidRPr="008F7541">
        <w:br/>
        <w:t>If through Statutory EHC Assessment or Annual Review it is identified that there is a</w:t>
      </w:r>
      <w:r w:rsidR="004A06AD" w:rsidRPr="008F7541">
        <w:t xml:space="preserve"> </w:t>
      </w:r>
      <w:r w:rsidRPr="008F7541">
        <w:t>wish by parents to consider Specialist placement and there is evidence from the</w:t>
      </w:r>
      <w:r w:rsidR="004A06AD" w:rsidRPr="008F7541">
        <w:t xml:space="preserve"> </w:t>
      </w:r>
      <w:r w:rsidRPr="008F7541">
        <w:t>current school, Educational</w:t>
      </w:r>
      <w:r w:rsidR="004A06AD" w:rsidRPr="008F7541">
        <w:t xml:space="preserve"> </w:t>
      </w:r>
      <w:r w:rsidRPr="008F7541">
        <w:t>Psychologist, and other such services, to support</w:t>
      </w:r>
      <w:r w:rsidR="004A06AD" w:rsidRPr="008F7541">
        <w:t xml:space="preserve"> </w:t>
      </w:r>
      <w:r w:rsidRPr="008F7541">
        <w:t>consideration of a change of placement then a referral to the appropriate County</w:t>
      </w:r>
      <w:r w:rsidR="004A06AD" w:rsidRPr="008F7541">
        <w:t xml:space="preserve"> </w:t>
      </w:r>
      <w:r w:rsidRPr="008F7541">
        <w:t>Admissions Panel is made by the pupil’s current school. The purpose of this panel is</w:t>
      </w:r>
      <w:r w:rsidR="004A06AD" w:rsidRPr="008F7541">
        <w:t xml:space="preserve"> </w:t>
      </w:r>
      <w:r w:rsidRPr="008F7541">
        <w:t>to:</w:t>
      </w:r>
      <w:r w:rsidRPr="008F7541">
        <w:br/>
        <w:t>• Consider the evidence for placement of children in line with agreed criteria of county funded specialist SEND provision</w:t>
      </w:r>
      <w:r w:rsidRPr="008F7541">
        <w:br/>
        <w:t>• Ensure the most effective and efficient use of the referring Local Authority funding</w:t>
      </w:r>
      <w:r w:rsidRPr="008F7541">
        <w:br/>
        <w:t>• Ensure fair and equitable access to educational support for children and young people, having regard to the views and preferences of those children, young people and their parents and carers</w:t>
      </w:r>
      <w:r w:rsidRPr="008F7541">
        <w:br/>
        <w:t>• Provide transparent and consistent evaluation of the evidence of high level and additional needs</w:t>
      </w:r>
      <w:r w:rsidRPr="008F7541">
        <w:br/>
        <w:t>• Offer a multi-disciplinary decision-making forum in which best outcomes for the child along with alternative options are agreed upon. Having regard to accurate specialist information</w:t>
      </w:r>
      <w:r w:rsidRPr="008F7541">
        <w:br/>
        <w:t>• Ensure our most vulnerable learners with highly complex needs have an appropriate local educational placement</w:t>
      </w:r>
    </w:p>
    <w:p w14:paraId="4968615F" w14:textId="77777777" w:rsidR="004A06AD" w:rsidRDefault="00752F3B" w:rsidP="00752F3B">
      <w:r w:rsidRPr="008F7541">
        <w:t xml:space="preserve">There are circumstances where the school can refer </w:t>
      </w:r>
      <w:r w:rsidR="004A06AD" w:rsidRPr="008F7541">
        <w:t xml:space="preserve">individual students </w:t>
      </w:r>
      <w:r w:rsidRPr="008F7541">
        <w:t>to @theland for a 1 or 2 day vocational course and educational enrichment to the mainstream curriculum.</w:t>
      </w:r>
      <w:r>
        <w:t xml:space="preserve"> </w:t>
      </w:r>
      <w:r w:rsidRPr="00752F3B">
        <w:br/>
      </w:r>
    </w:p>
    <w:p w14:paraId="58F8D948" w14:textId="4FABD493" w:rsidR="004A06AD" w:rsidRDefault="00752F3B" w:rsidP="00752F3B">
      <w:r w:rsidRPr="00752F3B">
        <w:t xml:space="preserve">Stage 3 – Paperwork Passed to </w:t>
      </w:r>
      <w:r w:rsidR="004A06AD">
        <w:t>@theland</w:t>
      </w:r>
      <w:r w:rsidRPr="00752F3B">
        <w:br/>
        <w:t xml:space="preserve">If a pupil is deemed appropriate for consideration of a place </w:t>
      </w:r>
      <w:r w:rsidR="004A06AD">
        <w:t xml:space="preserve">@theland </w:t>
      </w:r>
      <w:r w:rsidRPr="00752F3B">
        <w:t>by</w:t>
      </w:r>
      <w:r w:rsidR="004A06AD">
        <w:t xml:space="preserve"> </w:t>
      </w:r>
      <w:r w:rsidRPr="00752F3B">
        <w:t>the referring County Admissions Panel, then the pupil’s paperwork will be sent to</w:t>
      </w:r>
      <w:r w:rsidR="004A06AD">
        <w:t xml:space="preserve"> @theland</w:t>
      </w:r>
      <w:r w:rsidRPr="00752F3B">
        <w:t>. Once a request for a place has been received from the referring</w:t>
      </w:r>
      <w:r w:rsidR="004A06AD">
        <w:t xml:space="preserve"> </w:t>
      </w:r>
      <w:r w:rsidRPr="00752F3B">
        <w:t>County Admissions Panel</w:t>
      </w:r>
      <w:r w:rsidR="00EE3037">
        <w:t xml:space="preserve"> or school</w:t>
      </w:r>
      <w:r w:rsidRPr="00752F3B">
        <w:t>, we aim to respond with a decision within 1 month, before</w:t>
      </w:r>
      <w:r w:rsidR="004A06AD">
        <w:t xml:space="preserve"> </w:t>
      </w:r>
      <w:r w:rsidRPr="00752F3B">
        <w:t xml:space="preserve">the next meeting. A representative from </w:t>
      </w:r>
      <w:r w:rsidR="004A06AD">
        <w:t>@theland</w:t>
      </w:r>
      <w:r w:rsidRPr="00752F3B">
        <w:t xml:space="preserve"> will contact the</w:t>
      </w:r>
      <w:r w:rsidRPr="00752F3B">
        <w:br/>
        <w:t>pupil’s current setting to arrange a visit if possible, and if not already done so,</w:t>
      </w:r>
      <w:r w:rsidR="004A06AD">
        <w:t xml:space="preserve"> </w:t>
      </w:r>
      <w:r w:rsidRPr="00752F3B">
        <w:t>arrange for the family to visit the provision.</w:t>
      </w:r>
      <w:r w:rsidRPr="00752F3B">
        <w:br/>
      </w:r>
    </w:p>
    <w:p w14:paraId="45E1E46F" w14:textId="1539A63E" w:rsidR="004A06AD" w:rsidRDefault="00752F3B" w:rsidP="00752F3B">
      <w:r w:rsidRPr="00752F3B">
        <w:lastRenderedPageBreak/>
        <w:t xml:space="preserve">The decision reached by </w:t>
      </w:r>
      <w:r w:rsidR="004A06AD">
        <w:t>@theland</w:t>
      </w:r>
      <w:r w:rsidRPr="00752F3B">
        <w:t xml:space="preserve"> may be:</w:t>
      </w:r>
      <w:r w:rsidRPr="00752F3B">
        <w:br/>
        <w:t>Yes: The referring County Panel Administrator</w:t>
      </w:r>
      <w:r w:rsidR="00EE3037">
        <w:t>/ school</w:t>
      </w:r>
      <w:r w:rsidRPr="00752F3B">
        <w:t xml:space="preserve"> is forwarded a consultation reply</w:t>
      </w:r>
      <w:r w:rsidR="004A06AD">
        <w:t xml:space="preserve"> </w:t>
      </w:r>
      <w:r w:rsidRPr="00752F3B">
        <w:t>complete with costings in readiness for a placement decision through the relevant</w:t>
      </w:r>
      <w:r w:rsidR="004A06AD">
        <w:t xml:space="preserve"> </w:t>
      </w:r>
      <w:r w:rsidR="00EE3037">
        <w:t xml:space="preserve">school or </w:t>
      </w:r>
      <w:r w:rsidRPr="00752F3B">
        <w:t>Local Authority Panel.</w:t>
      </w:r>
      <w:r w:rsidRPr="00752F3B">
        <w:br/>
        <w:t xml:space="preserve">No: </w:t>
      </w:r>
      <w:r w:rsidR="004A06AD">
        <w:t>@theland</w:t>
      </w:r>
      <w:r w:rsidRPr="00752F3B">
        <w:t xml:space="preserve"> will state why they feel they are unable to provide a place for</w:t>
      </w:r>
      <w:r w:rsidR="004A06AD">
        <w:t xml:space="preserve"> </w:t>
      </w:r>
      <w:r w:rsidRPr="00752F3B">
        <w:t xml:space="preserve">the child. This will be forwarded to the referring </w:t>
      </w:r>
      <w:r w:rsidR="00EE3037">
        <w:t xml:space="preserve">school or </w:t>
      </w:r>
      <w:r w:rsidRPr="00752F3B">
        <w:t>County Panel Administrator who will</w:t>
      </w:r>
      <w:r w:rsidR="004A06AD">
        <w:t xml:space="preserve"> </w:t>
      </w:r>
      <w:r w:rsidRPr="00752F3B">
        <w:t>advise all parties of our consultation reply.</w:t>
      </w:r>
      <w:r w:rsidR="004A06AD">
        <w:t xml:space="preserve"> </w:t>
      </w:r>
    </w:p>
    <w:p w14:paraId="4A235AAD" w14:textId="48BAB73E" w:rsidR="004A06AD" w:rsidRDefault="00752F3B" w:rsidP="00752F3B">
      <w:r w:rsidRPr="00752F3B">
        <w:t xml:space="preserve">Not yet able to reach a decision: </w:t>
      </w:r>
      <w:r w:rsidR="004A06AD">
        <w:t>@theland</w:t>
      </w:r>
      <w:r w:rsidRPr="00752F3B">
        <w:t xml:space="preserve"> must state why they are not</w:t>
      </w:r>
      <w:r w:rsidR="004A06AD">
        <w:t xml:space="preserve"> </w:t>
      </w:r>
      <w:r w:rsidRPr="00752F3B">
        <w:t xml:space="preserve">able to </w:t>
      </w:r>
      <w:r w:rsidR="00EE3037" w:rsidRPr="00752F3B">
        <w:t>decide</w:t>
      </w:r>
      <w:r w:rsidRPr="00752F3B">
        <w:t xml:space="preserve"> at this point</w:t>
      </w:r>
    </w:p>
    <w:p w14:paraId="484E3F03" w14:textId="094ACB0D" w:rsidR="006D2B34" w:rsidRDefault="00D04399" w:rsidP="001E5FB5">
      <w:r w:rsidRPr="00752F3B">
        <w:t>Stage 4 – Parent Decision</w:t>
      </w:r>
      <w:r w:rsidRPr="00752F3B">
        <w:br/>
        <w:t xml:space="preserve">Following Stage 3, if a place </w:t>
      </w:r>
      <w:r>
        <w:t>@theland</w:t>
      </w:r>
      <w:r w:rsidRPr="00752F3B">
        <w:t xml:space="preserve"> is offered, parents/carers confirm</w:t>
      </w:r>
      <w:r>
        <w:t xml:space="preserve"> </w:t>
      </w:r>
      <w:r w:rsidRPr="00752F3B">
        <w:t>that they would like to take the place and an individual file is established with all</w:t>
      </w:r>
      <w:r>
        <w:t xml:space="preserve"> </w:t>
      </w:r>
      <w:r w:rsidRPr="00752F3B">
        <w:t xml:space="preserve">available information about the pupil. </w:t>
      </w:r>
      <w:r w:rsidR="00185B47" w:rsidRPr="00185B47">
        <w:t xml:space="preserve">A request form must be completed, and a welcome booklet will be provided to parents/carers; the welcome booklet must also be completed and returned as part of the admissions process. </w:t>
      </w:r>
      <w:r w:rsidRPr="00752F3B">
        <w:t>This is then made available to all appropriate</w:t>
      </w:r>
      <w:r>
        <w:t xml:space="preserve"> </w:t>
      </w:r>
      <w:r w:rsidRPr="00752F3B">
        <w:t>staff and interdisciplinary team members. Parents are contacted to arrange either an</w:t>
      </w:r>
      <w:r>
        <w:t xml:space="preserve"> </w:t>
      </w:r>
      <w:r w:rsidRPr="00752F3B">
        <w:t>information visit</w:t>
      </w:r>
      <w:r>
        <w:t>/ tour</w:t>
      </w:r>
      <w:r w:rsidRPr="00752F3B">
        <w:t xml:space="preserve"> or to discuss an admission date as appropriate. As much</w:t>
      </w:r>
      <w:r>
        <w:t xml:space="preserve"> </w:t>
      </w:r>
      <w:r w:rsidRPr="00752F3B">
        <w:t>information as possible is collected through contact with the current placement or</w:t>
      </w:r>
      <w:r w:rsidRPr="00752F3B">
        <w:br/>
        <w:t>other professionals who know the pupil.</w:t>
      </w:r>
      <w:r>
        <w:t xml:space="preserve"> Paperwork that will need to be completed before complete admission can include pupil declaration, parent/ guardian declaration, student information sheet,</w:t>
      </w:r>
      <w:r w:rsidR="0082791D">
        <w:t xml:space="preserve"> </w:t>
      </w:r>
      <w:r>
        <w:t>target setting and service level agreement.</w:t>
      </w:r>
    </w:p>
    <w:p w14:paraId="1ED6D2C8" w14:textId="77777777" w:rsidR="004A06AD" w:rsidRDefault="00752F3B" w:rsidP="00752F3B">
      <w:r w:rsidRPr="00752F3B">
        <w:br/>
        <w:t>Stage 5 – Transition Visits</w:t>
      </w:r>
      <w:r w:rsidRPr="00752F3B">
        <w:br/>
        <w:t>A schedule of transition visits is arranged for the pupil to familiarise themselves with</w:t>
      </w:r>
      <w:r w:rsidR="004A06AD">
        <w:t xml:space="preserve"> </w:t>
      </w:r>
      <w:r w:rsidRPr="00752F3B">
        <w:t>the school and staff. This schedule is bespoke to each pupil, and is designed using all</w:t>
      </w:r>
      <w:r w:rsidR="004A06AD">
        <w:t xml:space="preserve"> </w:t>
      </w:r>
      <w:r w:rsidRPr="00752F3B">
        <w:t>knowledge of the pupil to date, transition schedules will always be shared and</w:t>
      </w:r>
      <w:r w:rsidR="004A06AD">
        <w:t xml:space="preserve"> </w:t>
      </w:r>
      <w:r w:rsidRPr="00752F3B">
        <w:t>discussed with parents/carers.</w:t>
      </w:r>
      <w:r w:rsidRPr="00752F3B">
        <w:br/>
      </w:r>
    </w:p>
    <w:p w14:paraId="660A52C6" w14:textId="77777777" w:rsidR="004A06AD" w:rsidRDefault="00752F3B" w:rsidP="00752F3B">
      <w:r w:rsidRPr="00752F3B">
        <w:t>Stage 6 – First Attendance</w:t>
      </w:r>
      <w:r w:rsidRPr="00752F3B">
        <w:br/>
        <w:t>All staff are made aware that a new pupil is starting at the school, class staff take</w:t>
      </w:r>
      <w:r w:rsidR="004A06AD">
        <w:t xml:space="preserve"> </w:t>
      </w:r>
      <w:r w:rsidRPr="00752F3B">
        <w:t>responsibility for settling the pupil into school routines in an appropriate way. All</w:t>
      </w:r>
      <w:r w:rsidR="004A06AD">
        <w:t xml:space="preserve"> </w:t>
      </w:r>
      <w:r w:rsidRPr="00752F3B">
        <w:t>staff will have been made aware of the pupil’s needs.</w:t>
      </w:r>
      <w:r w:rsidRPr="00752F3B">
        <w:br/>
      </w:r>
    </w:p>
    <w:p w14:paraId="5904F515" w14:textId="1F5A5810" w:rsidR="00752F3B" w:rsidRDefault="00752F3B" w:rsidP="00752F3B">
      <w:r w:rsidRPr="00752F3B">
        <w:rPr>
          <w:b/>
          <w:bCs/>
          <w:u w:val="single"/>
        </w:rPr>
        <w:t>Appeals</w:t>
      </w:r>
      <w:r w:rsidRPr="00752F3B">
        <w:br/>
        <w:t>If your child’s application for a place at The Secret Garden is unsuccessful, you will be</w:t>
      </w:r>
      <w:r w:rsidR="004A06AD">
        <w:t xml:space="preserve"> </w:t>
      </w:r>
      <w:r w:rsidRPr="00752F3B">
        <w:t>informed by the referring Local Authority</w:t>
      </w:r>
      <w:r w:rsidR="004A06AD">
        <w:t xml:space="preserve"> or @theland</w:t>
      </w:r>
      <w:r w:rsidRPr="00752F3B">
        <w:t xml:space="preserve"> and given information about their process</w:t>
      </w:r>
      <w:r w:rsidR="004A06AD">
        <w:t xml:space="preserve"> </w:t>
      </w:r>
      <w:r w:rsidRPr="00752F3B">
        <w:t>for appeal.</w:t>
      </w:r>
    </w:p>
    <w:p w14:paraId="4D7C0C72" w14:textId="77777777" w:rsidR="00752F3B" w:rsidRDefault="00752F3B" w:rsidP="00752F3B"/>
    <w:p w14:paraId="40575AE7" w14:textId="5810689A" w:rsidR="00752F3B" w:rsidRDefault="00752F3B" w:rsidP="00752F3B">
      <w:pPr>
        <w:pStyle w:val="NormalWeb"/>
        <w:rPr>
          <w:rFonts w:ascii="ArialNarrow" w:hAnsi="ArialNarrow"/>
          <w:sz w:val="22"/>
          <w:szCs w:val="22"/>
        </w:rPr>
      </w:pPr>
      <w:r>
        <w:rPr>
          <w:rFonts w:ascii="ArialNarrow" w:hAnsi="ArialNarrow"/>
          <w:sz w:val="22"/>
          <w:szCs w:val="22"/>
        </w:rPr>
        <w:t>This policy will be reviewed annually- August 2025</w:t>
      </w:r>
    </w:p>
    <w:p w14:paraId="724737FE" w14:textId="77777777" w:rsidR="00752F3B" w:rsidRDefault="00752F3B" w:rsidP="00752F3B">
      <w:pPr>
        <w:pStyle w:val="NormalWeb"/>
        <w:rPr>
          <w:rFonts w:ascii="ArialNarrow" w:hAnsi="ArialNarrow"/>
          <w:sz w:val="22"/>
          <w:szCs w:val="22"/>
        </w:rPr>
      </w:pPr>
      <w:r>
        <w:rPr>
          <w:rFonts w:ascii="ArialNarrow" w:hAnsi="ArialNarrow"/>
          <w:sz w:val="22"/>
          <w:szCs w:val="22"/>
        </w:rPr>
        <w:t>Next review date August 2026</w:t>
      </w:r>
    </w:p>
    <w:p w14:paraId="5D797DE0" w14:textId="5C5D20AA" w:rsidR="00F008A5" w:rsidRDefault="00460F83" w:rsidP="00752F3B">
      <w:pPr>
        <w:pStyle w:val="NormalWeb"/>
        <w:rPr>
          <w:rFonts w:ascii="ArialNarrow" w:hAnsi="ArialNarrow"/>
          <w:sz w:val="22"/>
          <w:szCs w:val="22"/>
        </w:rPr>
      </w:pPr>
      <w:r>
        <w:rPr>
          <w:rFonts w:ascii="ArialNarrow" w:hAnsi="ArialNarrow"/>
          <w:sz w:val="22"/>
          <w:szCs w:val="22"/>
        </w:rPr>
        <w:t>Version 2- Has been r</w:t>
      </w:r>
      <w:r w:rsidR="00F008A5">
        <w:rPr>
          <w:rFonts w:ascii="ArialNarrow" w:hAnsi="ArialNarrow"/>
          <w:sz w:val="22"/>
          <w:szCs w:val="22"/>
        </w:rPr>
        <w:t>eviewed August 202</w:t>
      </w:r>
      <w:r>
        <w:rPr>
          <w:rFonts w:ascii="ArialNarrow" w:hAnsi="ArialNarrow"/>
          <w:sz w:val="22"/>
          <w:szCs w:val="22"/>
        </w:rPr>
        <w:t>6</w:t>
      </w:r>
    </w:p>
    <w:p w14:paraId="41A12D8D" w14:textId="29174676" w:rsidR="00460F83" w:rsidRDefault="00460F83" w:rsidP="00460F83">
      <w:pPr>
        <w:pStyle w:val="NormalWeb"/>
        <w:rPr>
          <w:rFonts w:ascii="ArialNarrow" w:hAnsi="ArialNarrow"/>
          <w:sz w:val="22"/>
          <w:szCs w:val="22"/>
        </w:rPr>
      </w:pPr>
      <w:r>
        <w:rPr>
          <w:rFonts w:ascii="ArialNarrow" w:hAnsi="ArialNarrow"/>
          <w:sz w:val="22"/>
          <w:szCs w:val="22"/>
        </w:rPr>
        <w:lastRenderedPageBreak/>
        <w:t>Next review date August 2027</w:t>
      </w:r>
    </w:p>
    <w:p w14:paraId="4DAFEB4C" w14:textId="77777777" w:rsidR="00460F83" w:rsidRDefault="00460F83" w:rsidP="00752F3B">
      <w:pPr>
        <w:pStyle w:val="NormalWeb"/>
        <w:rPr>
          <w:rFonts w:ascii="ArialNarrow" w:hAnsi="ArialNarrow"/>
          <w:sz w:val="22"/>
          <w:szCs w:val="22"/>
        </w:rPr>
      </w:pPr>
    </w:p>
    <w:p w14:paraId="441C8085" w14:textId="77777777" w:rsidR="00752F3B" w:rsidRPr="00752F3B" w:rsidRDefault="00752F3B" w:rsidP="00752F3B"/>
    <w:p w14:paraId="341E9EEF" w14:textId="77777777" w:rsidR="006D2B34" w:rsidRDefault="006D2B34"/>
    <w:sectPr w:rsidR="006D2B34" w:rsidSect="00752F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A38CA" w14:textId="77777777" w:rsidR="00D04399" w:rsidRDefault="00D04399" w:rsidP="00752F3B">
      <w:pPr>
        <w:spacing w:after="0" w:line="240" w:lineRule="auto"/>
      </w:pPr>
      <w:r>
        <w:separator/>
      </w:r>
    </w:p>
  </w:endnote>
  <w:endnote w:type="continuationSeparator" w:id="0">
    <w:p w14:paraId="6CA1E830" w14:textId="77777777" w:rsidR="00D04399" w:rsidRDefault="00D04399" w:rsidP="0075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C3E3" w14:textId="77777777" w:rsidR="00DB3A0D" w:rsidRDefault="00DB3A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E0474" w14:textId="2CBBD415" w:rsidR="00752F3B" w:rsidRPr="00752F3B" w:rsidRDefault="00752F3B" w:rsidP="00752F3B">
    <w:pPr>
      <w:pStyle w:val="Footer"/>
      <w:jc w:val="center"/>
      <w:rPr>
        <w:sz w:val="18"/>
        <w:szCs w:val="18"/>
      </w:rPr>
    </w:pPr>
    <w:r>
      <w:rPr>
        <w:b/>
        <w:bCs/>
        <w:sz w:val="18"/>
        <w:szCs w:val="18"/>
      </w:rPr>
      <w:t>Provision</w:t>
    </w:r>
    <w:r w:rsidRPr="00897180">
      <w:rPr>
        <w:b/>
        <w:bCs/>
        <w:sz w:val="18"/>
        <w:szCs w:val="18"/>
      </w:rPr>
      <w:t xml:space="preserve"> address: </w:t>
    </w:r>
    <w:r>
      <w:rPr>
        <w:sz w:val="18"/>
        <w:szCs w:val="18"/>
      </w:rPr>
      <w:t xml:space="preserve">Carrolls equestrian, Eaves green lane, Meriden, CV7 7JL   |    </w:t>
    </w:r>
    <w:r w:rsidRPr="00897180">
      <w:rPr>
        <w:sz w:val="18"/>
        <w:szCs w:val="18"/>
      </w:rPr>
      <w:br/>
      <w:t xml:space="preserve">w: </w:t>
    </w:r>
    <w:hyperlink r:id="rId1" w:history="1">
      <w:r w:rsidRPr="0076122B">
        <w:rPr>
          <w:rStyle w:val="Hyperlink"/>
          <w:sz w:val="18"/>
          <w:szCs w:val="18"/>
        </w:rPr>
        <w:t>www.attheland.co.uk</w:t>
      </w:r>
    </w:hyperlink>
    <w:r w:rsidRPr="00897180">
      <w:rPr>
        <w:sz w:val="18"/>
        <w:szCs w:val="18"/>
      </w:rPr>
      <w:t xml:space="preserve">    |    e: </w:t>
    </w:r>
    <w:r>
      <w:rPr>
        <w:sz w:val="18"/>
        <w:szCs w:val="18"/>
      </w:rPr>
      <w:t>attheland@outlook.com</w:t>
    </w:r>
    <w:r w:rsidRPr="00897180">
      <w:rPr>
        <w:sz w:val="18"/>
        <w:szCs w:val="18"/>
      </w:rPr>
      <w:t xml:space="preserve">    |    p: </w:t>
    </w:r>
    <w:r>
      <w:rPr>
        <w:sz w:val="18"/>
        <w:szCs w:val="18"/>
      </w:rPr>
      <w:t>07969049854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1373A" w14:textId="77777777" w:rsidR="00DB3A0D" w:rsidRDefault="00DB3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3F0A0" w14:textId="77777777" w:rsidR="00D04399" w:rsidRDefault="00D04399" w:rsidP="00752F3B">
      <w:pPr>
        <w:spacing w:after="0" w:line="240" w:lineRule="auto"/>
      </w:pPr>
      <w:r>
        <w:separator/>
      </w:r>
    </w:p>
  </w:footnote>
  <w:footnote w:type="continuationSeparator" w:id="0">
    <w:p w14:paraId="2FB6CA26" w14:textId="77777777" w:rsidR="00D04399" w:rsidRDefault="00D04399" w:rsidP="00752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6344" w14:textId="77777777" w:rsidR="00DB3A0D" w:rsidRDefault="00DB3A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ACEB4" w14:textId="77777777" w:rsidR="00752F3B" w:rsidRPr="007E2166" w:rsidRDefault="00D04399" w:rsidP="00752F3B">
    <w:pPr>
      <w:pStyle w:val="Header"/>
      <w:jc w:val="right"/>
      <w:rPr>
        <w:rFonts w:ascii="Raleway" w:hAnsi="Raleway"/>
        <w:color w:val="3A7C22" w:themeColor="accent6" w:themeShade="BF"/>
        <w:sz w:val="96"/>
        <w:szCs w:val="96"/>
      </w:rPr>
    </w:pPr>
    <w:sdt>
      <w:sdtPr>
        <w:rPr>
          <w:rFonts w:ascii="Raleway" w:hAnsi="Raleway"/>
          <w:color w:val="3A7C22" w:themeColor="accent6" w:themeShade="BF"/>
          <w:sz w:val="96"/>
          <w:szCs w:val="96"/>
        </w:rPr>
        <w:id w:val="-532505158"/>
        <w:docPartObj>
          <w:docPartGallery w:val="Page Numbers (Margins)"/>
          <w:docPartUnique/>
        </w:docPartObj>
      </w:sdtPr>
      <w:sdtEndPr/>
      <w:sdtContent>
        <w:r w:rsidR="00752F3B" w:rsidRPr="002F3605">
          <w:rPr>
            <w:rFonts w:ascii="Raleway" w:hAnsi="Raleway"/>
            <w:noProof/>
            <w:color w:val="3A7C22" w:themeColor="accent6" w:themeShade="BF"/>
            <w:sz w:val="96"/>
            <w:szCs w:val="96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D3A7CDE" wp14:editId="37D51F4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24916095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FAD84" w14:textId="77777777" w:rsidR="00752F3B" w:rsidRDefault="00752F3B" w:rsidP="00752F3B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3A7CDE" id="Rectangle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EEFAD84" w14:textId="77777777" w:rsidR="00752F3B" w:rsidRDefault="00752F3B" w:rsidP="00752F3B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52F3B" w:rsidRPr="007E2166">
      <w:rPr>
        <w:rFonts w:ascii="Raleway" w:hAnsi="Raleway"/>
        <w:color w:val="3A7C22" w:themeColor="accent6" w:themeShade="BF"/>
        <w:sz w:val="96"/>
        <w:szCs w:val="96"/>
      </w:rPr>
      <w:t>@</w:t>
    </w:r>
  </w:p>
  <w:p w14:paraId="77BAFA13" w14:textId="23CCF30C" w:rsidR="00752F3B" w:rsidRPr="00752F3B" w:rsidRDefault="00752F3B" w:rsidP="00752F3B">
    <w:pPr>
      <w:pStyle w:val="Header"/>
      <w:jc w:val="right"/>
      <w:rPr>
        <w:rFonts w:ascii="Raleway" w:hAnsi="Raleway"/>
        <w:color w:val="3A7C22" w:themeColor="accent6" w:themeShade="BF"/>
      </w:rPr>
    </w:pPr>
    <w:r w:rsidRPr="007E2166">
      <w:rPr>
        <w:rFonts w:ascii="Raleway" w:hAnsi="Raleway"/>
        <w:color w:val="3A7C22" w:themeColor="accent6" w:themeShade="BF"/>
      </w:rPr>
      <w:t>theland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9803" w14:textId="77777777" w:rsidR="00DB3A0D" w:rsidRDefault="00DB3A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B4A11"/>
    <w:multiLevelType w:val="hybridMultilevel"/>
    <w:tmpl w:val="E6423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85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3B"/>
    <w:rsid w:val="000B6796"/>
    <w:rsid w:val="00185B47"/>
    <w:rsid w:val="003D732C"/>
    <w:rsid w:val="003F7BE4"/>
    <w:rsid w:val="00460F83"/>
    <w:rsid w:val="004A06AD"/>
    <w:rsid w:val="005D7906"/>
    <w:rsid w:val="006D2B34"/>
    <w:rsid w:val="006F4277"/>
    <w:rsid w:val="00752F3B"/>
    <w:rsid w:val="0082791D"/>
    <w:rsid w:val="00871882"/>
    <w:rsid w:val="008F7541"/>
    <w:rsid w:val="00D04399"/>
    <w:rsid w:val="00DB3A0D"/>
    <w:rsid w:val="00DD659E"/>
    <w:rsid w:val="00E40759"/>
    <w:rsid w:val="00EE3037"/>
    <w:rsid w:val="00F008A5"/>
    <w:rsid w:val="00F9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B9D3D"/>
  <w15:chartTrackingRefBased/>
  <w15:docId w15:val="{54620E5C-D1D9-41D5-A03D-ACF8E7F0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F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2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F3B"/>
  </w:style>
  <w:style w:type="paragraph" w:styleId="Footer">
    <w:name w:val="footer"/>
    <w:basedOn w:val="Normal"/>
    <w:link w:val="FooterChar"/>
    <w:uiPriority w:val="99"/>
    <w:unhideWhenUsed/>
    <w:rsid w:val="00752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F3B"/>
  </w:style>
  <w:style w:type="character" w:styleId="Hyperlink">
    <w:name w:val="Hyperlink"/>
    <w:basedOn w:val="DefaultParagraphFont"/>
    <w:uiPriority w:val="99"/>
    <w:unhideWhenUsed/>
    <w:rsid w:val="00752F3B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5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DB3A0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3A0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B3A0D"/>
    <w:rPr>
      <w:i/>
      <w:iCs/>
    </w:rPr>
  </w:style>
  <w:style w:type="paragraph" w:styleId="NoSpacing">
    <w:name w:val="No Spacing"/>
    <w:uiPriority w:val="1"/>
    <w:qFormat/>
    <w:rsid w:val="00DB3A0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B3A0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B3A0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B3A0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3A0D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tthe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872DE-7C0F-44E5-BB2A-0245DC17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carroll</dc:creator>
  <cp:keywords/>
  <dc:description/>
  <cp:lastModifiedBy>laura carroll</cp:lastModifiedBy>
  <cp:revision>9</cp:revision>
  <dcterms:created xsi:type="dcterms:W3CDTF">2025-08-28T13:34:00Z</dcterms:created>
  <dcterms:modified xsi:type="dcterms:W3CDTF">2026-08-11T15:31:00Z</dcterms:modified>
</cp:coreProperties>
</file>