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3E3A" w14:textId="1ED55B56" w:rsidR="00E87A29" w:rsidRPr="00E87A29" w:rsidRDefault="0060752C" w:rsidP="00A47547">
      <w:pPr>
        <w:pStyle w:val="NormalWeb"/>
        <w:jc w:val="center"/>
        <w:rPr>
          <w:rFonts w:ascii="ArialNarrow" w:hAnsi="ArialNarrow"/>
          <w:b/>
          <w:bCs/>
          <w:sz w:val="28"/>
          <w:szCs w:val="28"/>
        </w:rPr>
      </w:pPr>
      <w:r>
        <w:rPr>
          <w:rFonts w:ascii="ArialNarrow" w:hAnsi="ArialNarrow"/>
          <w:b/>
          <w:bCs/>
          <w:sz w:val="28"/>
          <w:szCs w:val="28"/>
        </w:rPr>
        <w:t>@</w:t>
      </w:r>
      <w:proofErr w:type="gramStart"/>
      <w:r>
        <w:rPr>
          <w:rFonts w:ascii="ArialNarrow" w:hAnsi="ArialNarrow"/>
          <w:b/>
          <w:bCs/>
          <w:sz w:val="28"/>
          <w:szCs w:val="28"/>
        </w:rPr>
        <w:t>theland</w:t>
      </w:r>
      <w:r w:rsidR="00C374C9">
        <w:rPr>
          <w:rFonts w:ascii="ArialNarrow" w:hAnsi="ArialNarrow"/>
          <w:b/>
          <w:bCs/>
          <w:sz w:val="28"/>
          <w:szCs w:val="28"/>
        </w:rPr>
        <w:t xml:space="preserve">  |</w:t>
      </w:r>
      <w:proofErr w:type="gramEnd"/>
      <w:r w:rsidR="00C374C9">
        <w:rPr>
          <w:rFonts w:ascii="ArialNarrow" w:hAnsi="ArialNarrow"/>
          <w:b/>
          <w:bCs/>
          <w:sz w:val="28"/>
          <w:szCs w:val="28"/>
        </w:rPr>
        <w:t xml:space="preserve">  </w:t>
      </w:r>
      <w:r w:rsidR="00E87A29">
        <w:rPr>
          <w:rFonts w:ascii="ArialNarrow" w:hAnsi="ArialNarrow"/>
          <w:b/>
          <w:bCs/>
          <w:sz w:val="28"/>
          <w:szCs w:val="28"/>
        </w:rPr>
        <w:t>Behaviour Policy</w:t>
      </w:r>
    </w:p>
    <w:p w14:paraId="7B33FB2D" w14:textId="77777777" w:rsidR="00E87A29" w:rsidRPr="00C3133F" w:rsidRDefault="00E87A29" w:rsidP="00E87A29">
      <w:pPr>
        <w:shd w:val="clear" w:color="auto" w:fill="FFFFFF"/>
        <w:spacing w:line="312" w:lineRule="atLeast"/>
        <w:jc w:val="center"/>
        <w:outlineLvl w:val="0"/>
        <w:rPr>
          <w:rFonts w:ascii="Arial" w:eastAsia="Times New Roman" w:hAnsi="Arial" w:cs="Arial"/>
          <w:bCs/>
          <w:color w:val="000000" w:themeColor="text1"/>
          <w:kern w:val="36"/>
          <w:sz w:val="28"/>
          <w:szCs w:val="28"/>
        </w:rPr>
      </w:pPr>
    </w:p>
    <w:p w14:paraId="1437F1D3" w14:textId="77777777" w:rsidR="00E87A29" w:rsidRPr="0097690C" w:rsidRDefault="00E87A29" w:rsidP="00E87A29">
      <w:pPr>
        <w:shd w:val="clear" w:color="auto" w:fill="FFFFFF"/>
        <w:rPr>
          <w:rFonts w:ascii="Arial" w:eastAsia="Times New Roman" w:hAnsi="Arial" w:cs="Arial"/>
          <w:color w:val="000000"/>
          <w:sz w:val="22"/>
          <w:szCs w:val="22"/>
        </w:rPr>
      </w:pPr>
      <w:r w:rsidRPr="0097690C">
        <w:rPr>
          <w:rFonts w:ascii="Arial" w:eastAsia="Times New Roman" w:hAnsi="Arial" w:cs="Arial"/>
          <w:i/>
          <w:iCs/>
          <w:color w:val="000000"/>
          <w:sz w:val="22"/>
          <w:szCs w:val="22"/>
        </w:rPr>
        <w:t>This policy complies with section 89 of the Education and Inspections Act 2006</w:t>
      </w:r>
    </w:p>
    <w:p w14:paraId="4144E486" w14:textId="77777777" w:rsidR="00E87A29" w:rsidRPr="0097690C" w:rsidRDefault="00E87A29" w:rsidP="00E87A29">
      <w:pPr>
        <w:shd w:val="clear" w:color="auto" w:fill="FFFFFF"/>
        <w:rPr>
          <w:rFonts w:ascii="Arial" w:eastAsia="Times New Roman" w:hAnsi="Arial" w:cs="Arial"/>
          <w:color w:val="000000"/>
          <w:sz w:val="22"/>
          <w:szCs w:val="22"/>
        </w:rPr>
      </w:pPr>
      <w:r w:rsidRPr="0097690C">
        <w:rPr>
          <w:rFonts w:ascii="Arial" w:eastAsia="Times New Roman" w:hAnsi="Arial" w:cs="Arial"/>
          <w:b/>
          <w:bCs/>
          <w:color w:val="000000"/>
          <w:sz w:val="22"/>
          <w:szCs w:val="22"/>
        </w:rPr>
        <w:t>The purpose of this policy:</w:t>
      </w:r>
    </w:p>
    <w:p w14:paraId="0AFFBD5A"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To ensure a consistent approach to positive </w:t>
      </w:r>
      <w:proofErr w:type="gramStart"/>
      <w:r w:rsidRPr="0097690C">
        <w:rPr>
          <w:rFonts w:ascii="Arial" w:eastAsia="Times New Roman" w:hAnsi="Arial" w:cs="Arial"/>
          <w:color w:val="000000"/>
          <w:sz w:val="22"/>
          <w:szCs w:val="22"/>
        </w:rPr>
        <w:t>behaviour  management</w:t>
      </w:r>
      <w:proofErr w:type="gramEnd"/>
      <w:r w:rsidRPr="0097690C">
        <w:rPr>
          <w:rFonts w:ascii="Arial" w:eastAsia="Times New Roman" w:hAnsi="Arial" w:cs="Arial"/>
          <w:color w:val="000000"/>
          <w:sz w:val="22"/>
          <w:szCs w:val="22"/>
        </w:rPr>
        <w:t xml:space="preserve"> across the </w:t>
      </w:r>
      <w:r>
        <w:rPr>
          <w:rFonts w:ascii="Arial" w:eastAsia="Times New Roman" w:hAnsi="Arial" w:cs="Arial"/>
          <w:color w:val="000000"/>
          <w:sz w:val="22"/>
          <w:szCs w:val="22"/>
        </w:rPr>
        <w:t>provision</w:t>
      </w:r>
    </w:p>
    <w:p w14:paraId="100FE2EA" w14:textId="3746C8C9" w:rsidR="00E87A29" w:rsidRDefault="00E87A29" w:rsidP="00E87A29">
      <w:pPr>
        <w:shd w:val="clear" w:color="auto" w:fill="FFFFFF"/>
        <w:rPr>
          <w:rFonts w:ascii="Arial" w:eastAsia="Times New Roman" w:hAnsi="Arial" w:cs="Arial"/>
          <w:bCs/>
          <w:color w:val="000000" w:themeColor="text1"/>
          <w:u w:val="single"/>
        </w:rPr>
      </w:pPr>
      <w:r w:rsidRPr="000C49CE">
        <w:rPr>
          <w:rFonts w:ascii="Arial" w:eastAsia="Times New Roman" w:hAnsi="Arial" w:cs="Arial"/>
          <w:bCs/>
          <w:color w:val="000000" w:themeColor="text1"/>
          <w:u w:val="single"/>
        </w:rPr>
        <w:t>What the Law says:</w:t>
      </w:r>
    </w:p>
    <w:p w14:paraId="3191A44E" w14:textId="77777777" w:rsidR="000C49CE" w:rsidRPr="000C49CE" w:rsidRDefault="000C49CE" w:rsidP="00E87A29">
      <w:pPr>
        <w:shd w:val="clear" w:color="auto" w:fill="FFFFFF"/>
        <w:rPr>
          <w:rFonts w:ascii="Arial" w:eastAsia="Times New Roman" w:hAnsi="Arial" w:cs="Arial"/>
          <w:color w:val="000000" w:themeColor="text1"/>
          <w:u w:val="single"/>
        </w:rPr>
      </w:pPr>
    </w:p>
    <w:p w14:paraId="4C80EDD8" w14:textId="6760B893"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The Law says that the </w:t>
      </w:r>
      <w:r w:rsidRPr="00102056">
        <w:rPr>
          <w:rFonts w:ascii="Arial" w:eastAsia="Times New Roman" w:hAnsi="Arial" w:cs="Arial"/>
          <w:color w:val="000000"/>
          <w:sz w:val="22"/>
          <w:szCs w:val="22"/>
        </w:rPr>
        <w:t xml:space="preserve">manager </w:t>
      </w:r>
      <w:r w:rsidR="00A1656A">
        <w:rPr>
          <w:rFonts w:ascii="Arial" w:eastAsia="Times New Roman" w:hAnsi="Arial" w:cs="Arial"/>
          <w:color w:val="000000"/>
          <w:sz w:val="22"/>
          <w:szCs w:val="22"/>
        </w:rPr>
        <w:t xml:space="preserve">@theland </w:t>
      </w:r>
      <w:r w:rsidRPr="0097690C">
        <w:rPr>
          <w:rFonts w:ascii="Arial" w:eastAsia="Times New Roman" w:hAnsi="Arial" w:cs="Arial"/>
          <w:color w:val="000000"/>
          <w:sz w:val="22"/>
          <w:szCs w:val="22"/>
        </w:rPr>
        <w:t>must set out measures in the behaviour policy which aim to:</w:t>
      </w:r>
    </w:p>
    <w:p w14:paraId="09315236" w14:textId="77777777" w:rsidR="00E87A29" w:rsidRPr="0097690C" w:rsidRDefault="00E87A29" w:rsidP="00E87A29">
      <w:pPr>
        <w:numPr>
          <w:ilvl w:val="0"/>
          <w:numId w:val="2"/>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Promote good behaviour, self-discipline and </w:t>
      </w:r>
      <w:proofErr w:type="gramStart"/>
      <w:r w:rsidRPr="0097690C">
        <w:rPr>
          <w:rFonts w:ascii="Arial" w:eastAsia="Times New Roman" w:hAnsi="Arial" w:cs="Arial"/>
          <w:color w:val="000000"/>
          <w:sz w:val="22"/>
          <w:szCs w:val="22"/>
        </w:rPr>
        <w:t>respect;</w:t>
      </w:r>
      <w:proofErr w:type="gramEnd"/>
    </w:p>
    <w:p w14:paraId="442B93D2" w14:textId="77777777" w:rsidR="00E87A29" w:rsidRPr="0097690C" w:rsidRDefault="00E87A29" w:rsidP="00E87A29">
      <w:pPr>
        <w:numPr>
          <w:ilvl w:val="0"/>
          <w:numId w:val="2"/>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prevent </w:t>
      </w:r>
      <w:proofErr w:type="gramStart"/>
      <w:r w:rsidRPr="0097690C">
        <w:rPr>
          <w:rFonts w:ascii="Arial" w:eastAsia="Times New Roman" w:hAnsi="Arial" w:cs="Arial"/>
          <w:color w:val="000000"/>
          <w:sz w:val="22"/>
          <w:szCs w:val="22"/>
        </w:rPr>
        <w:t>bullying;</w:t>
      </w:r>
      <w:proofErr w:type="gramEnd"/>
    </w:p>
    <w:p w14:paraId="56D2AD97" w14:textId="20DB9778" w:rsidR="00E87A29" w:rsidRPr="0097690C" w:rsidRDefault="00E87A29" w:rsidP="00E87A29">
      <w:pPr>
        <w:numPr>
          <w:ilvl w:val="0"/>
          <w:numId w:val="2"/>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ensure that </w:t>
      </w:r>
      <w:r w:rsidR="009101D1">
        <w:rPr>
          <w:rFonts w:ascii="Arial" w:eastAsia="Times New Roman" w:hAnsi="Arial" w:cs="Arial"/>
          <w:color w:val="000000"/>
          <w:sz w:val="22"/>
          <w:szCs w:val="22"/>
        </w:rPr>
        <w:t>students</w:t>
      </w:r>
      <w:r w:rsidRPr="0097690C">
        <w:rPr>
          <w:rFonts w:ascii="Arial" w:eastAsia="Times New Roman" w:hAnsi="Arial" w:cs="Arial"/>
          <w:color w:val="000000"/>
          <w:sz w:val="22"/>
          <w:szCs w:val="22"/>
        </w:rPr>
        <w:t xml:space="preserve"> complete assigned work; and</w:t>
      </w:r>
    </w:p>
    <w:p w14:paraId="6B5A4C93" w14:textId="6EDF1549" w:rsidR="00E87A29" w:rsidRDefault="00E87A29" w:rsidP="00E87A29">
      <w:pPr>
        <w:numPr>
          <w:ilvl w:val="0"/>
          <w:numId w:val="2"/>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which regulates the conduct of </w:t>
      </w:r>
      <w:proofErr w:type="gramStart"/>
      <w:r w:rsidR="009101D1">
        <w:rPr>
          <w:rFonts w:ascii="Arial" w:eastAsia="Times New Roman" w:hAnsi="Arial" w:cs="Arial"/>
          <w:color w:val="000000"/>
          <w:sz w:val="22"/>
          <w:szCs w:val="22"/>
        </w:rPr>
        <w:t>students</w:t>
      </w:r>
      <w:proofErr w:type="gramEnd"/>
    </w:p>
    <w:p w14:paraId="023891A0" w14:textId="77777777" w:rsidR="00E87A29" w:rsidRPr="0097690C" w:rsidRDefault="00E87A29" w:rsidP="00E87A29">
      <w:pPr>
        <w:shd w:val="clear" w:color="auto" w:fill="FFFFFF"/>
        <w:spacing w:after="150"/>
        <w:ind w:left="15"/>
        <w:rPr>
          <w:rFonts w:ascii="Arial" w:eastAsia="Times New Roman" w:hAnsi="Arial" w:cs="Arial"/>
          <w:color w:val="000000"/>
          <w:sz w:val="22"/>
          <w:szCs w:val="22"/>
        </w:rPr>
      </w:pPr>
    </w:p>
    <w:p w14:paraId="4F376218"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When the </w:t>
      </w:r>
      <w:r w:rsidRPr="00102056">
        <w:rPr>
          <w:rFonts w:ascii="Arial" w:eastAsia="Times New Roman" w:hAnsi="Arial" w:cs="Arial"/>
          <w:color w:val="000000"/>
          <w:sz w:val="22"/>
          <w:szCs w:val="22"/>
        </w:rPr>
        <w:t>manager</w:t>
      </w:r>
      <w:r w:rsidRPr="0097690C">
        <w:rPr>
          <w:rFonts w:ascii="Arial" w:eastAsia="Times New Roman" w:hAnsi="Arial" w:cs="Arial"/>
          <w:color w:val="000000"/>
          <w:sz w:val="22"/>
          <w:szCs w:val="22"/>
        </w:rPr>
        <w:t xml:space="preserve"> is deciding what these measures should be, s/he must take account of the Statement of Behaviour Principles.</w:t>
      </w:r>
    </w:p>
    <w:p w14:paraId="1ABB0AB1" w14:textId="0EC1A1EF" w:rsidR="00E87A29" w:rsidRPr="0097690C" w:rsidRDefault="006C15E1"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 xml:space="preserve">@theland </w:t>
      </w:r>
      <w:r w:rsidR="00E87A29" w:rsidRPr="0097690C">
        <w:rPr>
          <w:rFonts w:ascii="Arial" w:eastAsia="Times New Roman" w:hAnsi="Arial" w:cs="Arial"/>
          <w:color w:val="000000"/>
          <w:sz w:val="22"/>
          <w:szCs w:val="22"/>
        </w:rPr>
        <w:t>Statement of Behaviour Principles is included in this policy as Appendix A.</w:t>
      </w:r>
    </w:p>
    <w:p w14:paraId="533A1D2E"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The behaviour policy must be published on its website (Information (England) Regulations 2008).</w:t>
      </w:r>
    </w:p>
    <w:p w14:paraId="777E59C1" w14:textId="23B41618"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NOTE – As this document combines </w:t>
      </w:r>
      <w:r w:rsidR="0057074A">
        <w:rPr>
          <w:rFonts w:ascii="Arial" w:eastAsia="Times New Roman" w:hAnsi="Arial" w:cs="Arial"/>
          <w:color w:val="000000"/>
          <w:sz w:val="22"/>
          <w:szCs w:val="22"/>
        </w:rPr>
        <w:t xml:space="preserve">@theland </w:t>
      </w:r>
      <w:r w:rsidRPr="0097690C">
        <w:rPr>
          <w:rFonts w:ascii="Arial" w:eastAsia="Times New Roman" w:hAnsi="Arial" w:cs="Arial"/>
          <w:color w:val="000000"/>
          <w:sz w:val="22"/>
          <w:szCs w:val="22"/>
        </w:rPr>
        <w:t xml:space="preserve">Behaviour Policy and the Statement of Behaviour Principles, it </w:t>
      </w:r>
      <w:proofErr w:type="gramStart"/>
      <w:r w:rsidRPr="0097690C">
        <w:rPr>
          <w:rFonts w:ascii="Arial" w:eastAsia="Times New Roman" w:hAnsi="Arial" w:cs="Arial"/>
          <w:color w:val="000000"/>
          <w:sz w:val="22"/>
          <w:szCs w:val="22"/>
        </w:rPr>
        <w:t>takes into account</w:t>
      </w:r>
      <w:proofErr w:type="gramEnd"/>
      <w:r w:rsidRPr="0097690C">
        <w:rPr>
          <w:rFonts w:ascii="Arial" w:eastAsia="Times New Roman" w:hAnsi="Arial" w:cs="Arial"/>
          <w:color w:val="000000"/>
          <w:sz w:val="22"/>
          <w:szCs w:val="22"/>
        </w:rPr>
        <w:t xml:space="preserve"> the Children Act 1989, alongside the following legislation:</w:t>
      </w:r>
    </w:p>
    <w:p w14:paraId="45463E78"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Education and Inspection Act 2006: Section 89 (Behaviour </w:t>
      </w:r>
      <w:proofErr w:type="gramStart"/>
      <w:r w:rsidRPr="0097690C">
        <w:rPr>
          <w:rFonts w:ascii="Arial" w:eastAsia="Times New Roman" w:hAnsi="Arial" w:cs="Arial"/>
          <w:color w:val="000000"/>
          <w:sz w:val="22"/>
          <w:szCs w:val="22"/>
        </w:rPr>
        <w:t>Policy)  and</w:t>
      </w:r>
      <w:proofErr w:type="gramEnd"/>
    </w:p>
    <w:p w14:paraId="32D75717"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Education and Inspection Act 2006: Section 88 (Statement of Behaviour Principles)</w:t>
      </w:r>
    </w:p>
    <w:p w14:paraId="0A34CA80" w14:textId="77777777" w:rsidR="00E87A29" w:rsidRDefault="00E87A29" w:rsidP="00E87A29">
      <w:pPr>
        <w:shd w:val="clear" w:color="auto" w:fill="FFFFFF"/>
        <w:rPr>
          <w:rFonts w:ascii="Arial" w:eastAsia="Times New Roman" w:hAnsi="Arial" w:cs="Arial"/>
          <w:bCs/>
          <w:color w:val="000000" w:themeColor="text1"/>
        </w:rPr>
      </w:pPr>
      <w:r w:rsidRPr="0097690C">
        <w:rPr>
          <w:rFonts w:ascii="Arial" w:eastAsia="Times New Roman" w:hAnsi="Arial" w:cs="Arial"/>
          <w:bCs/>
          <w:color w:val="000000" w:themeColor="text1"/>
        </w:rPr>
        <w:t>The Positive Behaviour Policy:</w:t>
      </w:r>
    </w:p>
    <w:p w14:paraId="26494C5F" w14:textId="77777777" w:rsidR="00E87A29" w:rsidRPr="0097690C" w:rsidRDefault="00E87A29" w:rsidP="00E87A29">
      <w:pPr>
        <w:shd w:val="clear" w:color="auto" w:fill="FFFFFF"/>
        <w:rPr>
          <w:rFonts w:ascii="Arial" w:eastAsia="Times New Roman" w:hAnsi="Arial" w:cs="Arial"/>
          <w:color w:val="000000" w:themeColor="text1"/>
        </w:rPr>
      </w:pPr>
    </w:p>
    <w:p w14:paraId="65039101" w14:textId="1B11005B" w:rsidR="00E87A29" w:rsidRPr="0097690C" w:rsidRDefault="0057074A"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 xml:space="preserve">@theland believes </w:t>
      </w:r>
      <w:r w:rsidR="00E87A29" w:rsidRPr="0097690C">
        <w:rPr>
          <w:rFonts w:ascii="Arial" w:eastAsia="Times New Roman" w:hAnsi="Arial" w:cs="Arial"/>
          <w:color w:val="000000"/>
          <w:sz w:val="22"/>
          <w:szCs w:val="22"/>
        </w:rPr>
        <w:t>a consistent approach to behaviour management is key!</w:t>
      </w:r>
    </w:p>
    <w:p w14:paraId="54DED1EB"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For a positive behaviour system to be successful there needs to be consistency in the implementation of the approach. This policy sets out that approach and states that all staff are expected to uphold the principles within.</w:t>
      </w:r>
    </w:p>
    <w:p w14:paraId="0327F632" w14:textId="77777777" w:rsidR="00E87A29" w:rsidRPr="000C49CE" w:rsidRDefault="00E87A29" w:rsidP="00E87A29">
      <w:pPr>
        <w:shd w:val="clear" w:color="auto" w:fill="FFFFFF"/>
        <w:spacing w:after="300" w:line="336" w:lineRule="atLeast"/>
        <w:outlineLvl w:val="1"/>
        <w:rPr>
          <w:rFonts w:ascii="Arial" w:eastAsia="Times New Roman" w:hAnsi="Arial" w:cs="Arial"/>
          <w:color w:val="000000" w:themeColor="text1"/>
          <w:u w:val="single"/>
        </w:rPr>
      </w:pPr>
      <w:r w:rsidRPr="000C49CE">
        <w:rPr>
          <w:rFonts w:ascii="Arial" w:eastAsia="Times New Roman" w:hAnsi="Arial" w:cs="Arial"/>
          <w:color w:val="000000" w:themeColor="text1"/>
          <w:u w:val="single"/>
        </w:rPr>
        <w:t>Our philosophy</w:t>
      </w:r>
    </w:p>
    <w:p w14:paraId="2F1C9D21" w14:textId="2E1F65C8" w:rsidR="00E87A29" w:rsidRPr="0097690C" w:rsidRDefault="0057074A"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lastRenderedPageBreak/>
        <w:t xml:space="preserve">@theland </w:t>
      </w:r>
      <w:r w:rsidR="00E87A29" w:rsidRPr="0097690C">
        <w:rPr>
          <w:rFonts w:ascii="Arial" w:eastAsia="Times New Roman" w:hAnsi="Arial" w:cs="Arial"/>
          <w:color w:val="000000"/>
          <w:sz w:val="22"/>
          <w:szCs w:val="22"/>
        </w:rPr>
        <w:t xml:space="preserve">seeks to maintain a positive ethos for all </w:t>
      </w:r>
      <w:r w:rsidR="009101D1">
        <w:rPr>
          <w:rFonts w:ascii="Arial" w:eastAsia="Times New Roman" w:hAnsi="Arial" w:cs="Arial"/>
          <w:color w:val="000000"/>
          <w:sz w:val="22"/>
          <w:szCs w:val="22"/>
        </w:rPr>
        <w:t>students</w:t>
      </w:r>
      <w:r w:rsidR="00E87A29" w:rsidRPr="0097690C">
        <w:rPr>
          <w:rFonts w:ascii="Arial" w:eastAsia="Times New Roman" w:hAnsi="Arial" w:cs="Arial"/>
          <w:color w:val="000000"/>
          <w:sz w:val="22"/>
          <w:szCs w:val="22"/>
        </w:rPr>
        <w:t xml:space="preserve">, with staff providing good role models of behaviour to help develop such an ethos and encourage constructive relationships with and between the pupils. </w:t>
      </w:r>
      <w:r w:rsidR="009101D1">
        <w:rPr>
          <w:rFonts w:ascii="Arial" w:eastAsia="Times New Roman" w:hAnsi="Arial" w:cs="Arial"/>
          <w:color w:val="000000"/>
          <w:sz w:val="22"/>
          <w:szCs w:val="22"/>
        </w:rPr>
        <w:t>Student</w:t>
      </w:r>
      <w:r w:rsidR="00E87A29" w:rsidRPr="0097690C">
        <w:rPr>
          <w:rFonts w:ascii="Arial" w:eastAsia="Times New Roman" w:hAnsi="Arial" w:cs="Arial"/>
          <w:color w:val="000000"/>
          <w:sz w:val="22"/>
          <w:szCs w:val="22"/>
        </w:rPr>
        <w:t xml:space="preserve">s will value relationships, </w:t>
      </w:r>
      <w:proofErr w:type="gramStart"/>
      <w:r w:rsidR="00E87A29" w:rsidRPr="0097690C">
        <w:rPr>
          <w:rFonts w:ascii="Arial" w:eastAsia="Times New Roman" w:hAnsi="Arial" w:cs="Arial"/>
          <w:color w:val="000000"/>
          <w:sz w:val="22"/>
          <w:szCs w:val="22"/>
        </w:rPr>
        <w:t>routines</w:t>
      </w:r>
      <w:proofErr w:type="gramEnd"/>
      <w:r w:rsidR="00E87A29" w:rsidRPr="0097690C">
        <w:rPr>
          <w:rFonts w:ascii="Arial" w:eastAsia="Times New Roman" w:hAnsi="Arial" w:cs="Arial"/>
          <w:color w:val="000000"/>
          <w:sz w:val="22"/>
          <w:szCs w:val="22"/>
        </w:rPr>
        <w:t xml:space="preserve"> and property only when they feel that they themselves are valued. Staff are required to work with and deal with </w:t>
      </w:r>
      <w:r w:rsidR="009101D1">
        <w:rPr>
          <w:rFonts w:ascii="Arial" w:eastAsia="Times New Roman" w:hAnsi="Arial" w:cs="Arial"/>
          <w:color w:val="000000"/>
          <w:sz w:val="22"/>
          <w:szCs w:val="22"/>
        </w:rPr>
        <w:t xml:space="preserve">students </w:t>
      </w:r>
      <w:r w:rsidR="00E87A29" w:rsidRPr="0097690C">
        <w:rPr>
          <w:rFonts w:ascii="Arial" w:eastAsia="Times New Roman" w:hAnsi="Arial" w:cs="Arial"/>
          <w:color w:val="000000"/>
          <w:sz w:val="22"/>
          <w:szCs w:val="22"/>
        </w:rPr>
        <w:t xml:space="preserve">sensitively and with an awareness of individual need, giving all </w:t>
      </w:r>
      <w:r w:rsidR="009101D1">
        <w:rPr>
          <w:rFonts w:ascii="Arial" w:eastAsia="Times New Roman" w:hAnsi="Arial" w:cs="Arial"/>
          <w:color w:val="000000"/>
          <w:sz w:val="22"/>
          <w:szCs w:val="22"/>
        </w:rPr>
        <w:t xml:space="preserve">students </w:t>
      </w:r>
      <w:r w:rsidR="00E87A29" w:rsidRPr="0097690C">
        <w:rPr>
          <w:rFonts w:ascii="Arial" w:eastAsia="Times New Roman" w:hAnsi="Arial" w:cs="Arial"/>
          <w:color w:val="000000"/>
          <w:sz w:val="22"/>
          <w:szCs w:val="22"/>
        </w:rPr>
        <w:t>the respect to which they are entitled by law.</w:t>
      </w:r>
    </w:p>
    <w:p w14:paraId="77C4C0F8" w14:textId="722E2CE0"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A primary goal in the </w:t>
      </w:r>
      <w:r w:rsidR="00EA3C31">
        <w:rPr>
          <w:rFonts w:ascii="Arial" w:eastAsia="Times New Roman" w:hAnsi="Arial" w:cs="Arial"/>
          <w:color w:val="000000"/>
          <w:sz w:val="22"/>
          <w:szCs w:val="22"/>
        </w:rPr>
        <w:t xml:space="preserve">provision </w:t>
      </w:r>
      <w:r w:rsidRPr="0097690C">
        <w:rPr>
          <w:rFonts w:ascii="Arial" w:eastAsia="Times New Roman" w:hAnsi="Arial" w:cs="Arial"/>
          <w:color w:val="000000"/>
          <w:sz w:val="22"/>
          <w:szCs w:val="22"/>
        </w:rPr>
        <w:t xml:space="preserve">is to allow the </w:t>
      </w:r>
      <w:r w:rsidR="009101D1">
        <w:rPr>
          <w:rFonts w:ascii="Arial" w:eastAsia="Times New Roman" w:hAnsi="Arial" w:cs="Arial"/>
          <w:color w:val="000000"/>
          <w:sz w:val="22"/>
          <w:szCs w:val="22"/>
        </w:rPr>
        <w:t>students</w:t>
      </w:r>
      <w:r w:rsidRPr="0097690C">
        <w:rPr>
          <w:rFonts w:ascii="Arial" w:eastAsia="Times New Roman" w:hAnsi="Arial" w:cs="Arial"/>
          <w:color w:val="000000"/>
          <w:sz w:val="22"/>
          <w:szCs w:val="22"/>
        </w:rPr>
        <w:t xml:space="preserve"> to develop as much independence as possible, including the right and opportunity to make decisions about their own lives wherever it is safe and practical to do so.  </w:t>
      </w:r>
    </w:p>
    <w:p w14:paraId="522BF3F6" w14:textId="129601E2" w:rsidR="00E87A29" w:rsidRPr="0097690C" w:rsidRDefault="0057074A"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 xml:space="preserve">@theland </w:t>
      </w:r>
      <w:r w:rsidR="00E87A29" w:rsidRPr="0097690C">
        <w:rPr>
          <w:rFonts w:ascii="Arial" w:eastAsia="Times New Roman" w:hAnsi="Arial" w:cs="Arial"/>
          <w:color w:val="000000"/>
          <w:sz w:val="22"/>
          <w:szCs w:val="22"/>
        </w:rPr>
        <w:t xml:space="preserve">all staff continuously work to establish positive relationships with all </w:t>
      </w:r>
      <w:r w:rsidR="009101D1">
        <w:rPr>
          <w:rFonts w:ascii="Arial" w:eastAsia="Times New Roman" w:hAnsi="Arial" w:cs="Arial"/>
          <w:color w:val="000000"/>
          <w:sz w:val="22"/>
          <w:szCs w:val="22"/>
        </w:rPr>
        <w:t xml:space="preserve">students </w:t>
      </w:r>
      <w:r w:rsidR="00E87A29" w:rsidRPr="0097690C">
        <w:rPr>
          <w:rFonts w:ascii="Arial" w:eastAsia="Times New Roman" w:hAnsi="Arial" w:cs="Arial"/>
          <w:color w:val="000000"/>
          <w:sz w:val="22"/>
          <w:szCs w:val="22"/>
        </w:rPr>
        <w:t xml:space="preserve">and seek to acknowledge and promote positive behaviour. We realise that for many </w:t>
      </w:r>
      <w:r w:rsidR="009101D1">
        <w:rPr>
          <w:rFonts w:ascii="Arial" w:eastAsia="Times New Roman" w:hAnsi="Arial" w:cs="Arial"/>
          <w:color w:val="000000"/>
          <w:sz w:val="22"/>
          <w:szCs w:val="22"/>
        </w:rPr>
        <w:t>students</w:t>
      </w:r>
      <w:r w:rsidR="00E87A29" w:rsidRPr="0097690C">
        <w:rPr>
          <w:rFonts w:ascii="Arial" w:eastAsia="Times New Roman" w:hAnsi="Arial" w:cs="Arial"/>
          <w:color w:val="000000"/>
          <w:sz w:val="22"/>
          <w:szCs w:val="22"/>
        </w:rPr>
        <w:t xml:space="preserve">’ problems and frustrations in communication can lead to behaviour difficulties, and we seek to develop relationships in which </w:t>
      </w:r>
      <w:r w:rsidR="009101D1">
        <w:rPr>
          <w:rFonts w:ascii="Arial" w:eastAsia="Times New Roman" w:hAnsi="Arial" w:cs="Arial"/>
          <w:color w:val="000000"/>
          <w:sz w:val="22"/>
          <w:szCs w:val="22"/>
        </w:rPr>
        <w:t xml:space="preserve">students </w:t>
      </w:r>
      <w:r w:rsidR="00E87A29" w:rsidRPr="0097690C">
        <w:rPr>
          <w:rFonts w:ascii="Arial" w:eastAsia="Times New Roman" w:hAnsi="Arial" w:cs="Arial"/>
          <w:color w:val="000000"/>
          <w:sz w:val="22"/>
          <w:szCs w:val="22"/>
        </w:rPr>
        <w:t>can interact purposefully, learning positive ways of communicating with others.</w:t>
      </w:r>
    </w:p>
    <w:p w14:paraId="7B3B0698"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Physical contact is used positively and appropriately to reinforce relationships.  When it must be used in less positive contexts as a means of control or to avert a potentially dangerous situation, then is should always be the minimum the situation warrants and be reasonable in its application.  (DfE: Use of Reasonable Force in Schools, July 2013)</w:t>
      </w:r>
    </w:p>
    <w:p w14:paraId="56FFAB75" w14:textId="7B0EAA50" w:rsidR="00E87A29" w:rsidRPr="000C49CE" w:rsidRDefault="0057074A" w:rsidP="00E87A29">
      <w:pPr>
        <w:shd w:val="clear" w:color="auto" w:fill="FFFFFF"/>
        <w:rPr>
          <w:rFonts w:ascii="Arial" w:eastAsia="Times New Roman" w:hAnsi="Arial" w:cs="Arial"/>
          <w:bCs/>
          <w:color w:val="000000" w:themeColor="text1"/>
          <w:u w:val="single"/>
        </w:rPr>
      </w:pPr>
      <w:r w:rsidRPr="00A47547">
        <w:rPr>
          <w:rFonts w:ascii="Arial" w:eastAsia="Times New Roman" w:hAnsi="Arial" w:cs="Arial"/>
          <w:bCs/>
          <w:color w:val="000000" w:themeColor="text1"/>
          <w:u w:val="single"/>
        </w:rPr>
        <w:t xml:space="preserve">@theland </w:t>
      </w:r>
      <w:r w:rsidR="00E87A29" w:rsidRPr="000C49CE">
        <w:rPr>
          <w:rFonts w:ascii="Arial" w:eastAsia="Times New Roman" w:hAnsi="Arial" w:cs="Arial"/>
          <w:bCs/>
          <w:color w:val="000000" w:themeColor="text1"/>
          <w:u w:val="single"/>
        </w:rPr>
        <w:t xml:space="preserve">expects all </w:t>
      </w:r>
      <w:r w:rsidR="009101D1">
        <w:rPr>
          <w:rFonts w:ascii="Arial" w:eastAsia="Times New Roman" w:hAnsi="Arial" w:cs="Arial"/>
          <w:bCs/>
          <w:color w:val="000000" w:themeColor="text1"/>
          <w:u w:val="single"/>
        </w:rPr>
        <w:t>students</w:t>
      </w:r>
      <w:r w:rsidR="00E87A29" w:rsidRPr="000C49CE">
        <w:rPr>
          <w:rFonts w:ascii="Arial" w:eastAsia="Times New Roman" w:hAnsi="Arial" w:cs="Arial"/>
          <w:bCs/>
          <w:color w:val="000000" w:themeColor="text1"/>
          <w:u w:val="single"/>
        </w:rPr>
        <w:t xml:space="preserve"> and staff to be:</w:t>
      </w:r>
    </w:p>
    <w:p w14:paraId="29618FF5" w14:textId="77777777" w:rsidR="00E87A29" w:rsidRPr="0097690C" w:rsidRDefault="00E87A29" w:rsidP="00E87A29">
      <w:pPr>
        <w:shd w:val="clear" w:color="auto" w:fill="FFFFFF"/>
        <w:rPr>
          <w:rFonts w:ascii="Arial" w:eastAsia="Times New Roman" w:hAnsi="Arial" w:cs="Arial"/>
          <w:color w:val="000000" w:themeColor="text1"/>
        </w:rPr>
      </w:pPr>
    </w:p>
    <w:p w14:paraId="1EDC656D"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Respectful and tolerant of </w:t>
      </w:r>
      <w:proofErr w:type="spellStart"/>
      <w:r w:rsidRPr="0097690C">
        <w:rPr>
          <w:rFonts w:ascii="Arial" w:eastAsia="Times New Roman" w:hAnsi="Arial" w:cs="Arial"/>
          <w:color w:val="000000"/>
          <w:sz w:val="22"/>
          <w:szCs w:val="22"/>
        </w:rPr>
        <w:t xml:space="preserve">each </w:t>
      </w:r>
      <w:proofErr w:type="gramStart"/>
      <w:r w:rsidRPr="0097690C">
        <w:rPr>
          <w:rFonts w:ascii="Arial" w:eastAsia="Times New Roman" w:hAnsi="Arial" w:cs="Arial"/>
          <w:color w:val="000000"/>
          <w:sz w:val="22"/>
          <w:szCs w:val="22"/>
        </w:rPr>
        <w:t>others’</w:t>
      </w:r>
      <w:proofErr w:type="spellEnd"/>
      <w:proofErr w:type="gramEnd"/>
      <w:r w:rsidRPr="0097690C">
        <w:rPr>
          <w:rFonts w:ascii="Arial" w:eastAsia="Times New Roman" w:hAnsi="Arial" w:cs="Arial"/>
          <w:color w:val="000000"/>
          <w:sz w:val="22"/>
          <w:szCs w:val="22"/>
        </w:rPr>
        <w:t xml:space="preserve"> needs and abilities.</w:t>
      </w:r>
    </w:p>
    <w:p w14:paraId="082BBBA7" w14:textId="0042D140"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Careful and considerate to</w:t>
      </w:r>
      <w:r w:rsidR="00EA3C31">
        <w:rPr>
          <w:rFonts w:ascii="Arial" w:eastAsia="Times New Roman" w:hAnsi="Arial" w:cs="Arial"/>
          <w:color w:val="000000"/>
          <w:sz w:val="22"/>
          <w:szCs w:val="22"/>
        </w:rPr>
        <w:t>wards each other, and all the provision’s</w:t>
      </w:r>
      <w:r w:rsidRPr="0097690C">
        <w:rPr>
          <w:rFonts w:ascii="Arial" w:eastAsia="Times New Roman" w:hAnsi="Arial" w:cs="Arial"/>
          <w:color w:val="000000"/>
          <w:sz w:val="22"/>
          <w:szCs w:val="22"/>
        </w:rPr>
        <w:t xml:space="preserve"> property and facilities.</w:t>
      </w:r>
    </w:p>
    <w:p w14:paraId="10CA99DD"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Respectful of everyone’s right to equal opportunity.</w:t>
      </w:r>
    </w:p>
    <w:p w14:paraId="477D5C7F" w14:textId="7DCDF7DF"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In order to meet these </w:t>
      </w:r>
      <w:proofErr w:type="gramStart"/>
      <w:r w:rsidRPr="0097690C">
        <w:rPr>
          <w:rFonts w:ascii="Arial" w:eastAsia="Times New Roman" w:hAnsi="Arial" w:cs="Arial"/>
          <w:color w:val="000000"/>
          <w:sz w:val="22"/>
          <w:szCs w:val="22"/>
        </w:rPr>
        <w:t>demands</w:t>
      </w:r>
      <w:proofErr w:type="gramEnd"/>
      <w:r w:rsidRPr="0097690C">
        <w:rPr>
          <w:rFonts w:ascii="Arial" w:eastAsia="Times New Roman" w:hAnsi="Arial" w:cs="Arial"/>
          <w:color w:val="000000"/>
          <w:sz w:val="22"/>
          <w:szCs w:val="22"/>
        </w:rPr>
        <w:t xml:space="preserve"> we recognise that many </w:t>
      </w:r>
      <w:r w:rsidR="009101D1">
        <w:rPr>
          <w:rFonts w:ascii="Arial" w:eastAsia="Times New Roman" w:hAnsi="Arial" w:cs="Arial"/>
          <w:color w:val="000000"/>
          <w:sz w:val="22"/>
          <w:szCs w:val="22"/>
        </w:rPr>
        <w:t xml:space="preserve">students </w:t>
      </w:r>
      <w:r w:rsidRPr="0097690C">
        <w:rPr>
          <w:rFonts w:ascii="Arial" w:eastAsia="Times New Roman" w:hAnsi="Arial" w:cs="Arial"/>
          <w:color w:val="000000"/>
          <w:sz w:val="22"/>
          <w:szCs w:val="22"/>
        </w:rPr>
        <w:t xml:space="preserve">will require support (physical, verbal, redirecting) and that good role models of adult behaviour will assist learning.  </w:t>
      </w:r>
    </w:p>
    <w:p w14:paraId="2F524A3B" w14:textId="6F4E7600" w:rsidR="00E87A29" w:rsidRPr="0097690C" w:rsidRDefault="0057074A"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 xml:space="preserve">@theland </w:t>
      </w:r>
      <w:r w:rsidR="00E87A29" w:rsidRPr="0097690C">
        <w:rPr>
          <w:rFonts w:ascii="Arial" w:eastAsia="Times New Roman" w:hAnsi="Arial" w:cs="Arial"/>
          <w:color w:val="000000"/>
          <w:sz w:val="22"/>
          <w:szCs w:val="22"/>
        </w:rPr>
        <w:t xml:space="preserve">staff strongly believe that we should seek to understand </w:t>
      </w:r>
      <w:r w:rsidR="009101D1">
        <w:rPr>
          <w:rFonts w:ascii="Arial" w:eastAsia="Times New Roman" w:hAnsi="Arial" w:cs="Arial"/>
          <w:color w:val="000000"/>
          <w:sz w:val="22"/>
          <w:szCs w:val="22"/>
        </w:rPr>
        <w:t>students</w:t>
      </w:r>
      <w:r w:rsidR="00E87A29" w:rsidRPr="0097690C">
        <w:rPr>
          <w:rFonts w:ascii="Arial" w:eastAsia="Times New Roman" w:hAnsi="Arial" w:cs="Arial"/>
          <w:color w:val="000000"/>
          <w:sz w:val="22"/>
          <w:szCs w:val="22"/>
        </w:rPr>
        <w:t xml:space="preserve"> through their behaviour and not label them according to their conduct.</w:t>
      </w:r>
    </w:p>
    <w:p w14:paraId="02F687F6" w14:textId="7E884B5E"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The </w:t>
      </w:r>
      <w:r w:rsidRPr="00102056">
        <w:rPr>
          <w:rFonts w:ascii="Arial" w:eastAsia="Times New Roman" w:hAnsi="Arial" w:cs="Arial"/>
          <w:color w:val="000000"/>
          <w:sz w:val="22"/>
          <w:szCs w:val="22"/>
        </w:rPr>
        <w:t xml:space="preserve">provision </w:t>
      </w:r>
      <w:r w:rsidRPr="0097690C">
        <w:rPr>
          <w:rFonts w:ascii="Arial" w:eastAsia="Times New Roman" w:hAnsi="Arial" w:cs="Arial"/>
          <w:color w:val="000000"/>
          <w:sz w:val="22"/>
          <w:szCs w:val="22"/>
        </w:rPr>
        <w:t xml:space="preserve">always seeks to try and diffuse a potentially violent situation wherever possible. </w:t>
      </w:r>
    </w:p>
    <w:p w14:paraId="46CAA9A1" w14:textId="77777777" w:rsidR="00E87A29" w:rsidRPr="000C49CE" w:rsidRDefault="00E87A29" w:rsidP="00E87A29">
      <w:pPr>
        <w:shd w:val="clear" w:color="auto" w:fill="FFFFFF"/>
        <w:rPr>
          <w:rFonts w:ascii="Arial" w:eastAsia="Times New Roman" w:hAnsi="Arial" w:cs="Arial"/>
          <w:bCs/>
          <w:color w:val="000000" w:themeColor="text1"/>
          <w:u w:val="single"/>
        </w:rPr>
      </w:pPr>
      <w:r w:rsidRPr="000C49CE">
        <w:rPr>
          <w:rFonts w:ascii="Arial" w:eastAsia="Times New Roman" w:hAnsi="Arial" w:cs="Arial"/>
          <w:bCs/>
          <w:color w:val="000000" w:themeColor="text1"/>
          <w:u w:val="single"/>
        </w:rPr>
        <w:t>Strong leadership:</w:t>
      </w:r>
    </w:p>
    <w:p w14:paraId="67DA6758" w14:textId="77777777" w:rsidR="00E87A29" w:rsidRPr="0097690C" w:rsidRDefault="00E87A29" w:rsidP="00E87A29">
      <w:pPr>
        <w:shd w:val="clear" w:color="auto" w:fill="FFFFFF"/>
        <w:rPr>
          <w:rFonts w:ascii="Arial" w:eastAsia="Times New Roman" w:hAnsi="Arial" w:cs="Arial"/>
          <w:color w:val="000000" w:themeColor="text1"/>
        </w:rPr>
      </w:pPr>
    </w:p>
    <w:p w14:paraId="40BB945A" w14:textId="381347D0" w:rsidR="00E87A29" w:rsidRPr="0097690C" w:rsidRDefault="0057074A"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 xml:space="preserve">@theland </w:t>
      </w:r>
      <w:r w:rsidR="00E87A29" w:rsidRPr="005A37A5">
        <w:rPr>
          <w:rFonts w:ascii="Arial" w:eastAsia="Times New Roman" w:hAnsi="Arial" w:cs="Arial"/>
          <w:color w:val="000000"/>
          <w:sz w:val="22"/>
          <w:szCs w:val="22"/>
        </w:rPr>
        <w:t>management</w:t>
      </w:r>
      <w:r w:rsidR="00E87A29" w:rsidRPr="0097690C">
        <w:rPr>
          <w:rFonts w:ascii="Arial" w:eastAsia="Times New Roman" w:hAnsi="Arial" w:cs="Arial"/>
          <w:color w:val="000000"/>
          <w:sz w:val="22"/>
          <w:szCs w:val="22"/>
        </w:rPr>
        <w:t xml:space="preserve"> is committed to supporting high standards of behaviour. The children </w:t>
      </w:r>
      <w:r w:rsidR="00660A21">
        <w:rPr>
          <w:rFonts w:ascii="Arial" w:eastAsia="Times New Roman" w:hAnsi="Arial" w:cs="Arial"/>
          <w:color w:val="000000"/>
          <w:sz w:val="22"/>
          <w:szCs w:val="22"/>
        </w:rPr>
        <w:t xml:space="preserve">and young people </w:t>
      </w:r>
      <w:r w:rsidR="00E87A29" w:rsidRPr="0097690C">
        <w:rPr>
          <w:rFonts w:ascii="Arial" w:eastAsia="Times New Roman" w:hAnsi="Arial" w:cs="Arial"/>
          <w:color w:val="000000"/>
          <w:sz w:val="22"/>
          <w:szCs w:val="22"/>
        </w:rPr>
        <w:t xml:space="preserve">will be supported in a variety of ways, where able to voice their opinions about behaviour </w:t>
      </w:r>
      <w:r w:rsidR="00660A21">
        <w:rPr>
          <w:rFonts w:ascii="Arial" w:eastAsia="Times New Roman" w:hAnsi="Arial" w:cs="Arial"/>
          <w:color w:val="000000"/>
          <w:sz w:val="22"/>
          <w:szCs w:val="22"/>
        </w:rPr>
        <w:t>on site</w:t>
      </w:r>
      <w:r w:rsidR="00E87A29" w:rsidRPr="0097690C">
        <w:rPr>
          <w:rFonts w:ascii="Arial" w:eastAsia="Times New Roman" w:hAnsi="Arial" w:cs="Arial"/>
          <w:color w:val="000000"/>
          <w:sz w:val="22"/>
          <w:szCs w:val="22"/>
        </w:rPr>
        <w:t xml:space="preserve">. The </w:t>
      </w:r>
      <w:r w:rsidR="00E87A29" w:rsidRPr="005A37A5">
        <w:rPr>
          <w:rFonts w:ascii="Arial" w:eastAsia="Times New Roman" w:hAnsi="Arial" w:cs="Arial"/>
          <w:color w:val="000000"/>
          <w:sz w:val="22"/>
          <w:szCs w:val="22"/>
        </w:rPr>
        <w:t>manager</w:t>
      </w:r>
      <w:r w:rsidR="00E87A29" w:rsidRPr="0097690C">
        <w:rPr>
          <w:rFonts w:ascii="Arial" w:eastAsia="Times New Roman" w:hAnsi="Arial" w:cs="Arial"/>
          <w:color w:val="000000"/>
          <w:sz w:val="22"/>
          <w:szCs w:val="22"/>
        </w:rPr>
        <w:t xml:space="preserve"> and other staff with responsibilities relating to behaviour management will support all staff in maintaining good discipline and will keep staff</w:t>
      </w:r>
      <w:r w:rsidR="00660A21">
        <w:rPr>
          <w:rFonts w:ascii="Arial" w:eastAsia="Times New Roman" w:hAnsi="Arial" w:cs="Arial"/>
          <w:color w:val="000000"/>
          <w:sz w:val="22"/>
          <w:szCs w:val="22"/>
        </w:rPr>
        <w:t xml:space="preserve"> and parents</w:t>
      </w:r>
      <w:r w:rsidR="00E87A29" w:rsidRPr="0097690C">
        <w:rPr>
          <w:rFonts w:ascii="Arial" w:eastAsia="Times New Roman" w:hAnsi="Arial" w:cs="Arial"/>
          <w:color w:val="000000"/>
          <w:sz w:val="22"/>
          <w:szCs w:val="22"/>
        </w:rPr>
        <w:t xml:space="preserve"> up to date </w:t>
      </w:r>
      <w:r w:rsidR="00660A21">
        <w:rPr>
          <w:rFonts w:ascii="Arial" w:eastAsia="Times New Roman" w:hAnsi="Arial" w:cs="Arial"/>
          <w:color w:val="000000"/>
          <w:sz w:val="22"/>
          <w:szCs w:val="22"/>
        </w:rPr>
        <w:t xml:space="preserve">with </w:t>
      </w:r>
      <w:r w:rsidR="00E87A29" w:rsidRPr="0097690C">
        <w:rPr>
          <w:rFonts w:ascii="Arial" w:eastAsia="Times New Roman" w:hAnsi="Arial" w:cs="Arial"/>
          <w:color w:val="000000"/>
          <w:sz w:val="22"/>
          <w:szCs w:val="22"/>
        </w:rPr>
        <w:t xml:space="preserve">local guidance relating to behaviour in </w:t>
      </w:r>
      <w:r w:rsidR="00660A21">
        <w:rPr>
          <w:rFonts w:ascii="Arial" w:eastAsia="Times New Roman" w:hAnsi="Arial" w:cs="Arial"/>
          <w:color w:val="000000"/>
          <w:sz w:val="22"/>
          <w:szCs w:val="22"/>
        </w:rPr>
        <w:t>alternative provisions</w:t>
      </w:r>
      <w:r w:rsidR="00E87A29" w:rsidRPr="0097690C">
        <w:rPr>
          <w:rFonts w:ascii="Arial" w:eastAsia="Times New Roman" w:hAnsi="Arial" w:cs="Arial"/>
          <w:color w:val="000000"/>
          <w:sz w:val="22"/>
          <w:szCs w:val="22"/>
        </w:rPr>
        <w:t>.</w:t>
      </w:r>
    </w:p>
    <w:p w14:paraId="7737246C" w14:textId="77777777" w:rsidR="00E87A29" w:rsidRPr="000C49CE" w:rsidRDefault="00E87A29" w:rsidP="00E87A29">
      <w:pPr>
        <w:shd w:val="clear" w:color="auto" w:fill="FFFFFF"/>
        <w:rPr>
          <w:rFonts w:ascii="Arial" w:eastAsia="Times New Roman" w:hAnsi="Arial" w:cs="Arial"/>
          <w:bCs/>
          <w:color w:val="000000" w:themeColor="text1"/>
          <w:u w:val="single"/>
        </w:rPr>
      </w:pPr>
      <w:r w:rsidRPr="000C49CE">
        <w:rPr>
          <w:rFonts w:ascii="Arial" w:eastAsia="Times New Roman" w:hAnsi="Arial" w:cs="Arial"/>
          <w:bCs/>
          <w:color w:val="000000" w:themeColor="text1"/>
          <w:u w:val="single"/>
        </w:rPr>
        <w:lastRenderedPageBreak/>
        <w:t>Learning environment behaviour management:</w:t>
      </w:r>
    </w:p>
    <w:p w14:paraId="197D3A60" w14:textId="77777777" w:rsidR="00E87A29" w:rsidRPr="0097690C" w:rsidRDefault="00E87A29" w:rsidP="00E87A29">
      <w:pPr>
        <w:shd w:val="clear" w:color="auto" w:fill="FFFFFF"/>
        <w:rPr>
          <w:rFonts w:ascii="Arial" w:eastAsia="Times New Roman" w:hAnsi="Arial" w:cs="Arial"/>
          <w:color w:val="000000" w:themeColor="text1"/>
        </w:rPr>
      </w:pPr>
    </w:p>
    <w:p w14:paraId="74352128" w14:textId="3B551465" w:rsidR="00E87A29" w:rsidRPr="0097690C" w:rsidRDefault="0057074A"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@theland</w:t>
      </w:r>
      <w:r w:rsidR="00E87A29" w:rsidRPr="0097690C">
        <w:rPr>
          <w:rFonts w:ascii="Arial" w:eastAsia="Times New Roman" w:hAnsi="Arial" w:cs="Arial"/>
          <w:color w:val="000000"/>
          <w:sz w:val="22"/>
          <w:szCs w:val="22"/>
        </w:rPr>
        <w:t xml:space="preserve">, we endeavour to provide a stimulating and enjoyable learning environment for all </w:t>
      </w:r>
      <w:r w:rsidR="00E87A29" w:rsidRPr="00937505">
        <w:rPr>
          <w:rFonts w:ascii="Arial" w:eastAsia="Times New Roman" w:hAnsi="Arial" w:cs="Arial"/>
          <w:color w:val="000000"/>
          <w:sz w:val="22"/>
          <w:szCs w:val="22"/>
        </w:rPr>
        <w:t>students</w:t>
      </w:r>
      <w:r w:rsidR="00E87A29" w:rsidRPr="0097690C">
        <w:rPr>
          <w:rFonts w:ascii="Arial" w:eastAsia="Times New Roman" w:hAnsi="Arial" w:cs="Arial"/>
          <w:color w:val="000000"/>
          <w:sz w:val="22"/>
          <w:szCs w:val="22"/>
        </w:rPr>
        <w:t xml:space="preserve">, as we recognise that some negative behaviour exhibited in the classroom can be </w:t>
      </w:r>
      <w:proofErr w:type="gramStart"/>
      <w:r w:rsidR="00E87A29" w:rsidRPr="0097690C">
        <w:rPr>
          <w:rFonts w:ascii="Arial" w:eastAsia="Times New Roman" w:hAnsi="Arial" w:cs="Arial"/>
          <w:color w:val="000000"/>
          <w:sz w:val="22"/>
          <w:szCs w:val="22"/>
        </w:rPr>
        <w:t>as a result of</w:t>
      </w:r>
      <w:proofErr w:type="gramEnd"/>
      <w:r w:rsidR="00E87A29" w:rsidRPr="0097690C">
        <w:rPr>
          <w:rFonts w:ascii="Arial" w:eastAsia="Times New Roman" w:hAnsi="Arial" w:cs="Arial"/>
          <w:color w:val="000000"/>
          <w:sz w:val="22"/>
          <w:szCs w:val="22"/>
        </w:rPr>
        <w:t xml:space="preserve"> boredom or lack of interest in the task, or indeed a task being too difficult for the individual concerned.</w:t>
      </w:r>
    </w:p>
    <w:p w14:paraId="3545E2C9" w14:textId="6F133E41" w:rsidR="00E87A29" w:rsidRPr="0097690C" w:rsidRDefault="00E87A29" w:rsidP="00E87A29">
      <w:pPr>
        <w:shd w:val="clear" w:color="auto" w:fill="FFFFFF"/>
        <w:spacing w:after="300"/>
        <w:rPr>
          <w:rFonts w:ascii="Arial" w:eastAsia="Times New Roman" w:hAnsi="Arial" w:cs="Arial"/>
          <w:color w:val="000000"/>
          <w:sz w:val="22"/>
          <w:szCs w:val="22"/>
        </w:rPr>
      </w:pPr>
      <w:proofErr w:type="gramStart"/>
      <w:r w:rsidRPr="0097690C">
        <w:rPr>
          <w:rFonts w:ascii="Arial" w:eastAsia="Times New Roman" w:hAnsi="Arial" w:cs="Arial"/>
          <w:color w:val="000000"/>
          <w:sz w:val="22"/>
          <w:szCs w:val="22"/>
        </w:rPr>
        <w:t>In order to</w:t>
      </w:r>
      <w:proofErr w:type="gramEnd"/>
      <w:r w:rsidRPr="0097690C">
        <w:rPr>
          <w:rFonts w:ascii="Arial" w:eastAsia="Times New Roman" w:hAnsi="Arial" w:cs="Arial"/>
          <w:color w:val="000000"/>
          <w:sz w:val="22"/>
          <w:szCs w:val="22"/>
        </w:rPr>
        <w:t xml:space="preserve"> achieve effective learning and positive behaviour management </w:t>
      </w:r>
      <w:r w:rsidR="0057074A">
        <w:rPr>
          <w:rFonts w:ascii="Arial" w:eastAsia="Times New Roman" w:hAnsi="Arial" w:cs="Arial"/>
          <w:color w:val="000000"/>
          <w:sz w:val="22"/>
          <w:szCs w:val="22"/>
        </w:rPr>
        <w:t>@theland</w:t>
      </w:r>
      <w:r w:rsidRPr="0097690C">
        <w:rPr>
          <w:rFonts w:ascii="Arial" w:eastAsia="Times New Roman" w:hAnsi="Arial" w:cs="Arial"/>
          <w:color w:val="000000"/>
          <w:sz w:val="22"/>
          <w:szCs w:val="22"/>
        </w:rPr>
        <w:t xml:space="preserve"> the following must be carefully considered, planned for, put into practice and regularly evaluated:</w:t>
      </w:r>
    </w:p>
    <w:p w14:paraId="5519F82F" w14:textId="77777777" w:rsidR="00E87A29" w:rsidRPr="0097690C" w:rsidRDefault="00E87A29" w:rsidP="00E87A29">
      <w:pPr>
        <w:numPr>
          <w:ilvl w:val="0"/>
          <w:numId w:val="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A positive, </w:t>
      </w:r>
      <w:proofErr w:type="gramStart"/>
      <w:r w:rsidRPr="0097690C">
        <w:rPr>
          <w:rFonts w:ascii="Arial" w:eastAsia="Times New Roman" w:hAnsi="Arial" w:cs="Arial"/>
          <w:color w:val="000000"/>
          <w:sz w:val="22"/>
          <w:szCs w:val="22"/>
        </w:rPr>
        <w:t>calm</w:t>
      </w:r>
      <w:proofErr w:type="gramEnd"/>
      <w:r w:rsidRPr="0097690C">
        <w:rPr>
          <w:rFonts w:ascii="Arial" w:eastAsia="Times New Roman" w:hAnsi="Arial" w:cs="Arial"/>
          <w:color w:val="000000"/>
          <w:sz w:val="22"/>
          <w:szCs w:val="22"/>
        </w:rPr>
        <w:t xml:space="preserve"> and purposeful </w:t>
      </w:r>
      <w:r w:rsidRPr="00937505">
        <w:rPr>
          <w:rFonts w:ascii="Arial" w:eastAsia="Times New Roman" w:hAnsi="Arial" w:cs="Arial"/>
          <w:color w:val="000000"/>
          <w:sz w:val="22"/>
          <w:szCs w:val="22"/>
        </w:rPr>
        <w:t>learning environment</w:t>
      </w:r>
    </w:p>
    <w:p w14:paraId="605301A2" w14:textId="77777777" w:rsidR="00E87A29" w:rsidRPr="0097690C" w:rsidRDefault="00E87A29" w:rsidP="00E87A29">
      <w:pPr>
        <w:numPr>
          <w:ilvl w:val="0"/>
          <w:numId w:val="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Positive and realistic expectations about learning and learning outcomes which are differentiated for each </w:t>
      </w:r>
      <w:proofErr w:type="gramStart"/>
      <w:r w:rsidRPr="00937505">
        <w:rPr>
          <w:rFonts w:ascii="Arial" w:eastAsia="Times New Roman" w:hAnsi="Arial" w:cs="Arial"/>
          <w:color w:val="000000"/>
          <w:sz w:val="22"/>
          <w:szCs w:val="22"/>
        </w:rPr>
        <w:t>student</w:t>
      </w:r>
      <w:proofErr w:type="gramEnd"/>
    </w:p>
    <w:p w14:paraId="6B728688" w14:textId="77777777" w:rsidR="00E87A29" w:rsidRPr="0097690C" w:rsidRDefault="00E87A29" w:rsidP="00E87A29">
      <w:pPr>
        <w:numPr>
          <w:ilvl w:val="0"/>
          <w:numId w:val="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The appropriate use of visual timetables, objects of reference and/or other suitable tools for enabling each child to know what is happening during the </w:t>
      </w:r>
      <w:proofErr w:type="gramStart"/>
      <w:r w:rsidRPr="0097690C">
        <w:rPr>
          <w:rFonts w:ascii="Arial" w:eastAsia="Times New Roman" w:hAnsi="Arial" w:cs="Arial"/>
          <w:color w:val="000000"/>
          <w:sz w:val="22"/>
          <w:szCs w:val="22"/>
        </w:rPr>
        <w:t>day</w:t>
      </w:r>
      <w:proofErr w:type="gramEnd"/>
    </w:p>
    <w:p w14:paraId="239FF1B7" w14:textId="77777777" w:rsidR="00E87A29" w:rsidRPr="0097690C" w:rsidRDefault="00E87A29" w:rsidP="00E87A29">
      <w:pPr>
        <w:numPr>
          <w:ilvl w:val="0"/>
          <w:numId w:val="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An attractive, tidy, well-cared for environment</w:t>
      </w:r>
    </w:p>
    <w:p w14:paraId="4A08B8F2" w14:textId="6AA6DBA7" w:rsidR="00E87A29" w:rsidRPr="0097690C" w:rsidRDefault="00E87A29" w:rsidP="00E87A29">
      <w:pPr>
        <w:numPr>
          <w:ilvl w:val="0"/>
          <w:numId w:val="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A well-planned environment which</w:t>
      </w:r>
      <w:r w:rsidR="009101D1">
        <w:rPr>
          <w:rFonts w:ascii="Arial" w:eastAsia="Times New Roman" w:hAnsi="Arial" w:cs="Arial"/>
          <w:color w:val="000000"/>
          <w:sz w:val="22"/>
          <w:szCs w:val="22"/>
        </w:rPr>
        <w:t xml:space="preserve"> students</w:t>
      </w:r>
      <w:r w:rsidRPr="0097690C">
        <w:rPr>
          <w:rFonts w:ascii="Arial" w:eastAsia="Times New Roman" w:hAnsi="Arial" w:cs="Arial"/>
          <w:color w:val="000000"/>
          <w:sz w:val="22"/>
          <w:szCs w:val="22"/>
        </w:rPr>
        <w:t xml:space="preserve"> can navigate without unnecessary </w:t>
      </w:r>
      <w:proofErr w:type="gramStart"/>
      <w:r w:rsidRPr="0097690C">
        <w:rPr>
          <w:rFonts w:ascii="Arial" w:eastAsia="Times New Roman" w:hAnsi="Arial" w:cs="Arial"/>
          <w:color w:val="000000"/>
          <w:sz w:val="22"/>
          <w:szCs w:val="22"/>
        </w:rPr>
        <w:t>barriers</w:t>
      </w:r>
      <w:proofErr w:type="gramEnd"/>
    </w:p>
    <w:p w14:paraId="4BABEFFC" w14:textId="7E96F06E" w:rsidR="00E87A29" w:rsidRPr="0097690C" w:rsidRDefault="00E87A29" w:rsidP="00E87A29">
      <w:pPr>
        <w:numPr>
          <w:ilvl w:val="0"/>
          <w:numId w:val="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An environment which gives thought to the needs of the children</w:t>
      </w:r>
      <w:r w:rsidR="00660A21">
        <w:rPr>
          <w:rFonts w:ascii="Arial" w:eastAsia="Times New Roman" w:hAnsi="Arial" w:cs="Arial"/>
          <w:color w:val="000000"/>
          <w:sz w:val="22"/>
          <w:szCs w:val="22"/>
        </w:rPr>
        <w:t xml:space="preserve"> and young people</w:t>
      </w:r>
      <w:r w:rsidRPr="0097690C">
        <w:rPr>
          <w:rFonts w:ascii="Arial" w:eastAsia="Times New Roman" w:hAnsi="Arial" w:cs="Arial"/>
          <w:color w:val="000000"/>
          <w:sz w:val="22"/>
          <w:szCs w:val="22"/>
        </w:rPr>
        <w:t xml:space="preserve"> </w:t>
      </w:r>
      <w:proofErr w:type="gramStart"/>
      <w:r w:rsidRPr="0097690C">
        <w:rPr>
          <w:rFonts w:ascii="Arial" w:eastAsia="Times New Roman" w:hAnsi="Arial" w:cs="Arial"/>
          <w:color w:val="000000"/>
          <w:sz w:val="22"/>
          <w:szCs w:val="22"/>
        </w:rPr>
        <w:t>e.g.;</w:t>
      </w:r>
      <w:proofErr w:type="gramEnd"/>
      <w:r w:rsidRPr="0097690C">
        <w:rPr>
          <w:rFonts w:ascii="Arial" w:eastAsia="Times New Roman" w:hAnsi="Arial" w:cs="Arial"/>
          <w:color w:val="000000"/>
          <w:sz w:val="22"/>
          <w:szCs w:val="22"/>
        </w:rPr>
        <w:t xml:space="preserve"> visual stimulation levels through displays.</w:t>
      </w:r>
    </w:p>
    <w:p w14:paraId="1E2268BF" w14:textId="77777777" w:rsidR="00E87A29" w:rsidRPr="0097690C" w:rsidRDefault="00E87A29" w:rsidP="00E87A29">
      <w:pPr>
        <w:numPr>
          <w:ilvl w:val="0"/>
          <w:numId w:val="3"/>
        </w:numPr>
        <w:shd w:val="clear" w:color="auto" w:fill="FFFFFF"/>
        <w:spacing w:after="150"/>
        <w:ind w:left="375"/>
        <w:rPr>
          <w:rFonts w:ascii="Arial" w:eastAsia="Times New Roman" w:hAnsi="Arial" w:cs="Arial"/>
          <w:color w:val="000000"/>
          <w:sz w:val="22"/>
          <w:szCs w:val="22"/>
        </w:rPr>
      </w:pPr>
      <w:r w:rsidRPr="00937505">
        <w:rPr>
          <w:rFonts w:ascii="Arial" w:eastAsia="Times New Roman" w:hAnsi="Arial" w:cs="Arial"/>
          <w:color w:val="000000"/>
          <w:sz w:val="22"/>
          <w:szCs w:val="22"/>
        </w:rPr>
        <w:t>P</w:t>
      </w:r>
      <w:r w:rsidRPr="0097690C">
        <w:rPr>
          <w:rFonts w:ascii="Arial" w:eastAsia="Times New Roman" w:hAnsi="Arial" w:cs="Arial"/>
          <w:color w:val="000000"/>
          <w:sz w:val="22"/>
          <w:szCs w:val="22"/>
        </w:rPr>
        <w:t xml:space="preserve">lanning for teaching in individual, small group sessions in relation to individual needs, staff strengths, </w:t>
      </w:r>
      <w:proofErr w:type="gramStart"/>
      <w:r w:rsidRPr="0097690C">
        <w:rPr>
          <w:rFonts w:ascii="Arial" w:eastAsia="Times New Roman" w:hAnsi="Arial" w:cs="Arial"/>
          <w:color w:val="000000"/>
          <w:sz w:val="22"/>
          <w:szCs w:val="22"/>
        </w:rPr>
        <w:t>space</w:t>
      </w:r>
      <w:proofErr w:type="gramEnd"/>
      <w:r w:rsidRPr="0097690C">
        <w:rPr>
          <w:rFonts w:ascii="Arial" w:eastAsia="Times New Roman" w:hAnsi="Arial" w:cs="Arial"/>
          <w:color w:val="000000"/>
          <w:sz w:val="22"/>
          <w:szCs w:val="22"/>
        </w:rPr>
        <w:t xml:space="preserve"> and curriculum content.</w:t>
      </w:r>
    </w:p>
    <w:p w14:paraId="291924D4" w14:textId="77777777" w:rsidR="00E87A29" w:rsidRPr="0097690C" w:rsidRDefault="00E87A29" w:rsidP="00E87A29">
      <w:pPr>
        <w:numPr>
          <w:ilvl w:val="0"/>
          <w:numId w:val="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Developing communication systems between all staff through use of regular meeting times to ensure consistency of approach.</w:t>
      </w:r>
    </w:p>
    <w:p w14:paraId="44A6B0C2" w14:textId="1472DC0D" w:rsidR="00E87A29" w:rsidRDefault="00E87A29" w:rsidP="00E87A29">
      <w:pPr>
        <w:numPr>
          <w:ilvl w:val="0"/>
          <w:numId w:val="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Actively encourage positive interactions to develop mutual and reciprocal relationships.</w:t>
      </w:r>
    </w:p>
    <w:p w14:paraId="1570932D" w14:textId="77777777" w:rsidR="000C49CE" w:rsidRPr="0097690C" w:rsidRDefault="000C49CE" w:rsidP="000C49CE">
      <w:pPr>
        <w:shd w:val="clear" w:color="auto" w:fill="FFFFFF"/>
        <w:spacing w:after="150"/>
        <w:ind w:left="375"/>
        <w:rPr>
          <w:rFonts w:ascii="Arial" w:eastAsia="Times New Roman" w:hAnsi="Arial" w:cs="Arial"/>
          <w:color w:val="000000"/>
          <w:sz w:val="22"/>
          <w:szCs w:val="22"/>
        </w:rPr>
      </w:pPr>
    </w:p>
    <w:p w14:paraId="49D7D0DA" w14:textId="77777777" w:rsidR="00E87A29" w:rsidRPr="000C49CE" w:rsidRDefault="00E87A29" w:rsidP="00E87A29">
      <w:pPr>
        <w:shd w:val="clear" w:color="auto" w:fill="FFFFFF"/>
        <w:rPr>
          <w:rFonts w:ascii="Arial" w:eastAsia="Times New Roman" w:hAnsi="Arial" w:cs="Arial"/>
          <w:bCs/>
          <w:color w:val="000000" w:themeColor="text1"/>
          <w:u w:val="single"/>
        </w:rPr>
      </w:pPr>
      <w:r w:rsidRPr="000C49CE">
        <w:rPr>
          <w:rFonts w:ascii="Arial" w:eastAsia="Times New Roman" w:hAnsi="Arial" w:cs="Arial"/>
          <w:bCs/>
          <w:color w:val="000000" w:themeColor="text1"/>
          <w:u w:val="single"/>
        </w:rPr>
        <w:t>Rewards:</w:t>
      </w:r>
    </w:p>
    <w:p w14:paraId="777414E2" w14:textId="77777777" w:rsidR="00E87A29" w:rsidRPr="0097690C" w:rsidRDefault="00E87A29" w:rsidP="00E87A29">
      <w:pPr>
        <w:shd w:val="clear" w:color="auto" w:fill="FFFFFF"/>
        <w:rPr>
          <w:rFonts w:ascii="Arial" w:eastAsia="Times New Roman" w:hAnsi="Arial" w:cs="Arial"/>
          <w:color w:val="000000" w:themeColor="text1"/>
        </w:rPr>
      </w:pPr>
    </w:p>
    <w:p w14:paraId="3B520C33" w14:textId="7D9B2F0C"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Rewards are used to support class and team working as well as providing ideal means of rewarding notably good behaviour, including effective learning strategies and examples of good learning.  Within the established positive learning environment </w:t>
      </w:r>
      <w:r w:rsidR="0057074A">
        <w:rPr>
          <w:rFonts w:ascii="Arial" w:eastAsia="Times New Roman" w:hAnsi="Arial" w:cs="Arial"/>
          <w:color w:val="000000"/>
          <w:sz w:val="22"/>
          <w:szCs w:val="22"/>
        </w:rPr>
        <w:t>@theland</w:t>
      </w:r>
      <w:r w:rsidRPr="0097690C">
        <w:rPr>
          <w:rFonts w:ascii="Arial" w:eastAsia="Times New Roman" w:hAnsi="Arial" w:cs="Arial"/>
          <w:color w:val="000000"/>
          <w:sz w:val="22"/>
          <w:szCs w:val="22"/>
        </w:rPr>
        <w:t xml:space="preserve">, </w:t>
      </w:r>
      <w:r w:rsidRPr="00937505">
        <w:rPr>
          <w:rFonts w:ascii="Arial" w:eastAsia="Times New Roman" w:hAnsi="Arial" w:cs="Arial"/>
          <w:color w:val="000000"/>
          <w:sz w:val="22"/>
          <w:szCs w:val="22"/>
        </w:rPr>
        <w:t>students</w:t>
      </w:r>
      <w:r w:rsidRPr="0097690C">
        <w:rPr>
          <w:rFonts w:ascii="Arial" w:eastAsia="Times New Roman" w:hAnsi="Arial" w:cs="Arial"/>
          <w:color w:val="000000"/>
          <w:sz w:val="22"/>
          <w:szCs w:val="22"/>
        </w:rPr>
        <w:t xml:space="preserve"> should expect to receive regular praise from all they come in to contact with. Where appropriate, </w:t>
      </w:r>
      <w:r w:rsidRPr="00937505">
        <w:rPr>
          <w:rFonts w:ascii="Arial" w:eastAsia="Times New Roman" w:hAnsi="Arial" w:cs="Arial"/>
          <w:color w:val="000000"/>
          <w:sz w:val="22"/>
          <w:szCs w:val="22"/>
        </w:rPr>
        <w:t>managers</w:t>
      </w:r>
      <w:r w:rsidRPr="0097690C">
        <w:rPr>
          <w:rFonts w:ascii="Arial" w:eastAsia="Times New Roman" w:hAnsi="Arial" w:cs="Arial"/>
          <w:color w:val="000000"/>
          <w:sz w:val="22"/>
          <w:szCs w:val="22"/>
        </w:rPr>
        <w:t xml:space="preserve"> agree</w:t>
      </w:r>
      <w:r w:rsidRPr="00937505">
        <w:rPr>
          <w:rFonts w:ascii="Arial" w:eastAsia="Times New Roman" w:hAnsi="Arial" w:cs="Arial"/>
          <w:color w:val="000000"/>
          <w:sz w:val="22"/>
          <w:szCs w:val="22"/>
        </w:rPr>
        <w:t xml:space="preserve"> to</w:t>
      </w:r>
      <w:r w:rsidRPr="0097690C">
        <w:rPr>
          <w:rFonts w:ascii="Arial" w:eastAsia="Times New Roman" w:hAnsi="Arial" w:cs="Arial"/>
          <w:color w:val="000000"/>
          <w:sz w:val="22"/>
          <w:szCs w:val="22"/>
        </w:rPr>
        <w:t xml:space="preserve"> rules with their </w:t>
      </w:r>
      <w:r w:rsidRPr="00937505">
        <w:rPr>
          <w:rFonts w:ascii="Arial" w:eastAsia="Times New Roman" w:hAnsi="Arial" w:cs="Arial"/>
          <w:color w:val="000000"/>
          <w:sz w:val="22"/>
          <w:szCs w:val="22"/>
        </w:rPr>
        <w:t>groups</w:t>
      </w:r>
      <w:r w:rsidRPr="0097690C">
        <w:rPr>
          <w:rFonts w:ascii="Arial" w:eastAsia="Times New Roman" w:hAnsi="Arial" w:cs="Arial"/>
          <w:color w:val="000000"/>
          <w:sz w:val="22"/>
          <w:szCs w:val="22"/>
        </w:rPr>
        <w:t xml:space="preserve"> and use a range of personally favoured strategies as incentives for the pupils to behave well. Such strategies include, but are not exclusive to:</w:t>
      </w:r>
    </w:p>
    <w:p w14:paraId="55AAE228" w14:textId="77777777" w:rsidR="00E87A29" w:rsidRPr="0097690C" w:rsidRDefault="00E87A29" w:rsidP="00E87A29">
      <w:pPr>
        <w:numPr>
          <w:ilvl w:val="0"/>
          <w:numId w:val="4"/>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Verbal praise and encouragement</w:t>
      </w:r>
    </w:p>
    <w:p w14:paraId="17B30C60" w14:textId="77777777" w:rsidR="00E87A29" w:rsidRPr="0097690C" w:rsidRDefault="00E87A29" w:rsidP="00E87A29">
      <w:pPr>
        <w:numPr>
          <w:ilvl w:val="0"/>
          <w:numId w:val="4"/>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Non-verbal </w:t>
      </w:r>
      <w:proofErr w:type="gramStart"/>
      <w:r w:rsidRPr="0097690C">
        <w:rPr>
          <w:rFonts w:ascii="Arial" w:eastAsia="Times New Roman" w:hAnsi="Arial" w:cs="Arial"/>
          <w:color w:val="000000"/>
          <w:sz w:val="22"/>
          <w:szCs w:val="22"/>
        </w:rPr>
        <w:t>praise  –</w:t>
      </w:r>
      <w:proofErr w:type="gramEnd"/>
      <w:r w:rsidRPr="0097690C">
        <w:rPr>
          <w:rFonts w:ascii="Arial" w:eastAsia="Times New Roman" w:hAnsi="Arial" w:cs="Arial"/>
          <w:color w:val="000000"/>
          <w:sz w:val="22"/>
          <w:szCs w:val="22"/>
        </w:rPr>
        <w:t xml:space="preserve"> which may include Touch Cues, symbols, facial</w:t>
      </w:r>
    </w:p>
    <w:p w14:paraId="4AEE6B4F" w14:textId="77777777" w:rsidR="00E87A29" w:rsidRPr="0097690C" w:rsidRDefault="00E87A29" w:rsidP="00E87A29">
      <w:pPr>
        <w:numPr>
          <w:ilvl w:val="0"/>
          <w:numId w:val="4"/>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expressions, gesture and/or signing.</w:t>
      </w:r>
    </w:p>
    <w:p w14:paraId="4AC3E5D1" w14:textId="2CFD672A" w:rsidR="00E87A29" w:rsidRPr="002D0346" w:rsidRDefault="00E87A29" w:rsidP="002D0346">
      <w:pPr>
        <w:numPr>
          <w:ilvl w:val="0"/>
          <w:numId w:val="4"/>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Written remarks about good work</w:t>
      </w:r>
    </w:p>
    <w:p w14:paraId="5854544C" w14:textId="77777777" w:rsidR="00E87A29" w:rsidRPr="0097690C" w:rsidRDefault="00E87A29" w:rsidP="00E87A29">
      <w:pPr>
        <w:numPr>
          <w:ilvl w:val="0"/>
          <w:numId w:val="4"/>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Displaying pupils’ work and achievements</w:t>
      </w:r>
    </w:p>
    <w:p w14:paraId="55B5591E" w14:textId="3554AC71" w:rsidR="00E87A29" w:rsidRPr="002D0346" w:rsidRDefault="00E87A29" w:rsidP="002D0346">
      <w:pPr>
        <w:numPr>
          <w:ilvl w:val="0"/>
          <w:numId w:val="4"/>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lastRenderedPageBreak/>
        <w:t xml:space="preserve">Certificates to celebrate children’s </w:t>
      </w:r>
      <w:proofErr w:type="gramStart"/>
      <w:r w:rsidRPr="0097690C">
        <w:rPr>
          <w:rFonts w:ascii="Arial" w:eastAsia="Times New Roman" w:hAnsi="Arial" w:cs="Arial"/>
          <w:color w:val="000000"/>
          <w:sz w:val="22"/>
          <w:szCs w:val="22"/>
        </w:rPr>
        <w:t>success</w:t>
      </w:r>
      <w:proofErr w:type="gramEnd"/>
      <w:r w:rsidRPr="0097690C">
        <w:rPr>
          <w:rFonts w:ascii="Arial" w:eastAsia="Times New Roman" w:hAnsi="Arial" w:cs="Arial"/>
          <w:color w:val="000000"/>
          <w:sz w:val="22"/>
          <w:szCs w:val="22"/>
        </w:rPr>
        <w:t xml:space="preserve"> </w:t>
      </w:r>
    </w:p>
    <w:p w14:paraId="2928C484" w14:textId="77777777" w:rsidR="00E87A29" w:rsidRPr="0097690C" w:rsidRDefault="00E87A29" w:rsidP="00E87A29">
      <w:pPr>
        <w:shd w:val="clear" w:color="auto" w:fill="FFFFFF"/>
        <w:spacing w:after="150"/>
        <w:ind w:left="15"/>
        <w:rPr>
          <w:rFonts w:ascii="Arial" w:eastAsia="Times New Roman" w:hAnsi="Arial" w:cs="Arial"/>
          <w:color w:val="000000"/>
          <w:sz w:val="22"/>
          <w:szCs w:val="22"/>
        </w:rPr>
      </w:pPr>
    </w:p>
    <w:p w14:paraId="1C07D605" w14:textId="77777777" w:rsidR="00E87A29" w:rsidRPr="000C49CE" w:rsidRDefault="00E87A29" w:rsidP="00E87A29">
      <w:pPr>
        <w:shd w:val="clear" w:color="auto" w:fill="FFFFFF"/>
        <w:rPr>
          <w:rFonts w:ascii="Arial" w:eastAsia="Times New Roman" w:hAnsi="Arial" w:cs="Arial"/>
          <w:bCs/>
          <w:color w:val="000000" w:themeColor="text1"/>
          <w:u w:val="single"/>
        </w:rPr>
      </w:pPr>
      <w:r w:rsidRPr="000C49CE">
        <w:rPr>
          <w:rFonts w:ascii="Arial" w:eastAsia="Times New Roman" w:hAnsi="Arial" w:cs="Arial"/>
          <w:bCs/>
          <w:color w:val="000000" w:themeColor="text1"/>
          <w:u w:val="single"/>
        </w:rPr>
        <w:t>Sanctions:</w:t>
      </w:r>
    </w:p>
    <w:p w14:paraId="73AA3E07" w14:textId="77777777" w:rsidR="00E87A29" w:rsidRPr="0097690C" w:rsidRDefault="00E87A29" w:rsidP="00E87A29">
      <w:pPr>
        <w:shd w:val="clear" w:color="auto" w:fill="FFFFFF"/>
        <w:rPr>
          <w:rFonts w:ascii="Arial" w:eastAsia="Times New Roman" w:hAnsi="Arial" w:cs="Arial"/>
          <w:color w:val="000000" w:themeColor="text1"/>
        </w:rPr>
      </w:pPr>
    </w:p>
    <w:p w14:paraId="651A85EE" w14:textId="64947AC7" w:rsidR="00E87A29" w:rsidRPr="00712BEE" w:rsidRDefault="00E87A29" w:rsidP="00E87A29">
      <w:pPr>
        <w:shd w:val="clear" w:color="auto" w:fill="FFFFFF"/>
        <w:spacing w:after="300"/>
        <w:rPr>
          <w:rFonts w:ascii="Arial" w:eastAsia="Times New Roman" w:hAnsi="Arial" w:cs="Arial"/>
          <w:color w:val="000000"/>
          <w:sz w:val="22"/>
          <w:szCs w:val="22"/>
        </w:rPr>
      </w:pPr>
      <w:r w:rsidRPr="00712BEE">
        <w:rPr>
          <w:rFonts w:ascii="Arial" w:eastAsia="Times New Roman" w:hAnsi="Arial" w:cs="Arial"/>
          <w:color w:val="000000"/>
          <w:sz w:val="22"/>
          <w:szCs w:val="22"/>
        </w:rPr>
        <w:t xml:space="preserve">It is not standard practice to use sanctions </w:t>
      </w:r>
      <w:r w:rsidR="0057074A">
        <w:rPr>
          <w:rFonts w:ascii="Arial" w:eastAsia="Times New Roman" w:hAnsi="Arial" w:cs="Arial"/>
          <w:color w:val="000000"/>
          <w:sz w:val="22"/>
          <w:szCs w:val="22"/>
        </w:rPr>
        <w:t>@theland</w:t>
      </w:r>
      <w:r w:rsidRPr="00712BEE">
        <w:rPr>
          <w:rFonts w:ascii="Arial" w:eastAsia="Times New Roman" w:hAnsi="Arial" w:cs="Arial"/>
          <w:color w:val="000000"/>
          <w:sz w:val="22"/>
          <w:szCs w:val="22"/>
        </w:rPr>
        <w:t>.</w:t>
      </w:r>
    </w:p>
    <w:p w14:paraId="4590F12C" w14:textId="77777777" w:rsidR="00E87A29" w:rsidRPr="00712BEE" w:rsidRDefault="00E87A29" w:rsidP="00E87A29">
      <w:pPr>
        <w:shd w:val="clear" w:color="auto" w:fill="FFFFFF"/>
        <w:spacing w:after="300"/>
        <w:rPr>
          <w:rFonts w:ascii="Arial" w:eastAsia="Times New Roman" w:hAnsi="Arial" w:cs="Arial"/>
          <w:color w:val="000000"/>
          <w:sz w:val="22"/>
          <w:szCs w:val="22"/>
        </w:rPr>
      </w:pPr>
      <w:r w:rsidRPr="00712BEE">
        <w:rPr>
          <w:rFonts w:ascii="Arial" w:eastAsia="Times New Roman" w:hAnsi="Arial" w:cs="Arial"/>
          <w:color w:val="000000"/>
          <w:sz w:val="22"/>
          <w:szCs w:val="22"/>
        </w:rPr>
        <w:t>As the students attending the provision are working at early learning levels, we firmly believe that other, non-aversive, strategies are best used and most effective. These can include:</w:t>
      </w:r>
    </w:p>
    <w:p w14:paraId="64810C89" w14:textId="77777777" w:rsidR="00E87A29" w:rsidRPr="00712BEE" w:rsidRDefault="00E87A29" w:rsidP="00E87A29">
      <w:pPr>
        <w:numPr>
          <w:ilvl w:val="0"/>
          <w:numId w:val="5"/>
        </w:numPr>
        <w:shd w:val="clear" w:color="auto" w:fill="FFFFFF"/>
        <w:spacing w:after="150"/>
        <w:ind w:left="375"/>
        <w:rPr>
          <w:rFonts w:ascii="Arial" w:eastAsia="Times New Roman" w:hAnsi="Arial" w:cs="Arial"/>
          <w:color w:val="000000"/>
          <w:sz w:val="22"/>
          <w:szCs w:val="22"/>
        </w:rPr>
      </w:pPr>
      <w:r w:rsidRPr="00712BEE">
        <w:rPr>
          <w:rFonts w:ascii="Arial" w:eastAsia="Times New Roman" w:hAnsi="Arial" w:cs="Arial"/>
          <w:color w:val="000000"/>
          <w:sz w:val="22"/>
          <w:szCs w:val="22"/>
        </w:rPr>
        <w:t xml:space="preserve">Distracting, diverting or redirecting the </w:t>
      </w:r>
      <w:proofErr w:type="gramStart"/>
      <w:r w:rsidRPr="00712BEE">
        <w:rPr>
          <w:rFonts w:ascii="Arial" w:eastAsia="Times New Roman" w:hAnsi="Arial" w:cs="Arial"/>
          <w:color w:val="000000"/>
          <w:sz w:val="22"/>
          <w:szCs w:val="22"/>
        </w:rPr>
        <w:t>child</w:t>
      </w:r>
      <w:proofErr w:type="gramEnd"/>
    </w:p>
    <w:p w14:paraId="45CABEA8" w14:textId="77777777" w:rsidR="00E87A29" w:rsidRPr="00712BEE" w:rsidRDefault="00E87A29" w:rsidP="00E87A29">
      <w:pPr>
        <w:numPr>
          <w:ilvl w:val="0"/>
          <w:numId w:val="5"/>
        </w:numPr>
        <w:shd w:val="clear" w:color="auto" w:fill="FFFFFF"/>
        <w:spacing w:after="150"/>
        <w:ind w:left="375"/>
        <w:rPr>
          <w:rFonts w:ascii="Arial" w:eastAsia="Times New Roman" w:hAnsi="Arial" w:cs="Arial"/>
          <w:color w:val="000000"/>
          <w:sz w:val="22"/>
          <w:szCs w:val="22"/>
        </w:rPr>
      </w:pPr>
      <w:r w:rsidRPr="00712BEE">
        <w:rPr>
          <w:rFonts w:ascii="Arial" w:eastAsia="Times New Roman" w:hAnsi="Arial" w:cs="Arial"/>
          <w:color w:val="000000"/>
          <w:sz w:val="22"/>
          <w:szCs w:val="22"/>
        </w:rPr>
        <w:t xml:space="preserve">Ignoring the behaviour (behaviours dealt with in this way may become more severe before improving, but </w:t>
      </w:r>
      <w:proofErr w:type="gramStart"/>
      <w:r w:rsidRPr="00712BEE">
        <w:rPr>
          <w:rFonts w:ascii="Arial" w:eastAsia="Times New Roman" w:hAnsi="Arial" w:cs="Arial"/>
          <w:color w:val="000000"/>
          <w:sz w:val="22"/>
          <w:szCs w:val="22"/>
        </w:rPr>
        <w:t>long term</w:t>
      </w:r>
      <w:proofErr w:type="gramEnd"/>
      <w:r w:rsidRPr="00712BEE">
        <w:rPr>
          <w:rFonts w:ascii="Arial" w:eastAsia="Times New Roman" w:hAnsi="Arial" w:cs="Arial"/>
          <w:color w:val="000000"/>
          <w:sz w:val="22"/>
          <w:szCs w:val="22"/>
        </w:rPr>
        <w:t xml:space="preserve"> results are usually permanent)</w:t>
      </w:r>
    </w:p>
    <w:p w14:paraId="0E011989" w14:textId="77777777" w:rsidR="00E87A29" w:rsidRPr="00712BEE" w:rsidRDefault="00E87A29" w:rsidP="00E87A29">
      <w:pPr>
        <w:numPr>
          <w:ilvl w:val="0"/>
          <w:numId w:val="5"/>
        </w:numPr>
        <w:shd w:val="clear" w:color="auto" w:fill="FFFFFF"/>
        <w:spacing w:after="150"/>
        <w:ind w:left="375"/>
        <w:rPr>
          <w:rFonts w:ascii="Arial" w:eastAsia="Times New Roman" w:hAnsi="Arial" w:cs="Arial"/>
          <w:color w:val="000000"/>
          <w:sz w:val="22"/>
          <w:szCs w:val="22"/>
        </w:rPr>
      </w:pPr>
      <w:r w:rsidRPr="00712BEE">
        <w:rPr>
          <w:rFonts w:ascii="Arial" w:eastAsia="Times New Roman" w:hAnsi="Arial" w:cs="Arial"/>
          <w:color w:val="000000"/>
          <w:sz w:val="22"/>
          <w:szCs w:val="22"/>
        </w:rPr>
        <w:t>Discovering the cause of the behaviour and removing it</w:t>
      </w:r>
    </w:p>
    <w:p w14:paraId="5B3D62D3" w14:textId="77777777" w:rsidR="00E87A29" w:rsidRPr="00712BEE" w:rsidRDefault="00E87A29" w:rsidP="00E87A29">
      <w:pPr>
        <w:numPr>
          <w:ilvl w:val="0"/>
          <w:numId w:val="5"/>
        </w:numPr>
        <w:shd w:val="clear" w:color="auto" w:fill="FFFFFF"/>
        <w:spacing w:after="150"/>
        <w:ind w:left="375"/>
        <w:rPr>
          <w:rFonts w:ascii="Arial" w:eastAsia="Times New Roman" w:hAnsi="Arial" w:cs="Arial"/>
          <w:color w:val="000000"/>
          <w:sz w:val="22"/>
          <w:szCs w:val="22"/>
        </w:rPr>
      </w:pPr>
      <w:r w:rsidRPr="00712BEE">
        <w:rPr>
          <w:rFonts w:ascii="Arial" w:eastAsia="Times New Roman" w:hAnsi="Arial" w:cs="Arial"/>
          <w:color w:val="000000"/>
          <w:sz w:val="22"/>
          <w:szCs w:val="22"/>
        </w:rPr>
        <w:t xml:space="preserve">Teaching an alternative behaviour or skill that achieves the same function, but that is more </w:t>
      </w:r>
      <w:proofErr w:type="gramStart"/>
      <w:r w:rsidRPr="00712BEE">
        <w:rPr>
          <w:rFonts w:ascii="Arial" w:eastAsia="Times New Roman" w:hAnsi="Arial" w:cs="Arial"/>
          <w:color w:val="000000"/>
          <w:sz w:val="22"/>
          <w:szCs w:val="22"/>
        </w:rPr>
        <w:t>acceptable</w:t>
      </w:r>
      <w:proofErr w:type="gramEnd"/>
    </w:p>
    <w:p w14:paraId="5D05327C" w14:textId="77777777" w:rsidR="00E87A29" w:rsidRDefault="00E87A29" w:rsidP="00E87A29">
      <w:pPr>
        <w:numPr>
          <w:ilvl w:val="0"/>
          <w:numId w:val="5"/>
        </w:numPr>
        <w:shd w:val="clear" w:color="auto" w:fill="FFFFFF"/>
        <w:spacing w:after="150"/>
        <w:ind w:left="375"/>
        <w:rPr>
          <w:rFonts w:ascii="Arial" w:eastAsia="Times New Roman" w:hAnsi="Arial" w:cs="Arial"/>
          <w:color w:val="000000"/>
          <w:sz w:val="22"/>
          <w:szCs w:val="22"/>
        </w:rPr>
      </w:pPr>
      <w:r w:rsidRPr="00712BEE">
        <w:rPr>
          <w:rFonts w:ascii="Arial" w:eastAsia="Times New Roman" w:hAnsi="Arial" w:cs="Arial"/>
          <w:color w:val="000000"/>
          <w:sz w:val="22"/>
          <w:szCs w:val="22"/>
        </w:rPr>
        <w:t xml:space="preserve">Reinforcing acceptable behaviours that are incompatible with the problem behaviour. </w:t>
      </w:r>
    </w:p>
    <w:p w14:paraId="5E80DAEB" w14:textId="3AE0B7B4" w:rsidR="00846FAA" w:rsidRPr="00712BEE" w:rsidRDefault="00846FAA" w:rsidP="00E87A29">
      <w:pPr>
        <w:numPr>
          <w:ilvl w:val="0"/>
          <w:numId w:val="5"/>
        </w:numPr>
        <w:shd w:val="clear" w:color="auto" w:fill="FFFFFF"/>
        <w:spacing w:after="150"/>
        <w:ind w:left="375"/>
        <w:rPr>
          <w:rFonts w:ascii="Arial" w:eastAsia="Times New Roman" w:hAnsi="Arial" w:cs="Arial"/>
          <w:color w:val="000000"/>
          <w:sz w:val="22"/>
          <w:szCs w:val="22"/>
        </w:rPr>
      </w:pPr>
      <w:r>
        <w:rPr>
          <w:rFonts w:ascii="Arial" w:eastAsia="Times New Roman" w:hAnsi="Arial" w:cs="Arial"/>
          <w:color w:val="000000"/>
          <w:sz w:val="22"/>
          <w:szCs w:val="22"/>
        </w:rPr>
        <w:t xml:space="preserve">Use the 7 steps of </w:t>
      </w:r>
      <w:r w:rsidR="00466C02">
        <w:rPr>
          <w:rFonts w:ascii="Arial" w:eastAsia="Times New Roman" w:hAnsi="Arial" w:cs="Arial"/>
          <w:color w:val="000000"/>
          <w:sz w:val="22"/>
          <w:szCs w:val="22"/>
        </w:rPr>
        <w:t xml:space="preserve">intervention </w:t>
      </w:r>
      <w:r w:rsidR="00DD5746">
        <w:rPr>
          <w:rFonts w:ascii="Arial" w:eastAsia="Times New Roman" w:hAnsi="Arial" w:cs="Arial"/>
          <w:color w:val="000000"/>
          <w:sz w:val="22"/>
          <w:szCs w:val="22"/>
        </w:rPr>
        <w:t>(appendix B)</w:t>
      </w:r>
      <w:r w:rsidR="00466C02">
        <w:rPr>
          <w:rFonts w:ascii="Arial" w:eastAsia="Times New Roman" w:hAnsi="Arial" w:cs="Arial"/>
          <w:color w:val="000000"/>
          <w:sz w:val="22"/>
          <w:szCs w:val="22"/>
        </w:rPr>
        <w:t xml:space="preserve"> and the 6 stages of crisis </w:t>
      </w:r>
      <w:r w:rsidR="00DD5746">
        <w:rPr>
          <w:rFonts w:ascii="Arial" w:eastAsia="Times New Roman" w:hAnsi="Arial" w:cs="Arial"/>
          <w:color w:val="000000"/>
          <w:sz w:val="22"/>
          <w:szCs w:val="22"/>
        </w:rPr>
        <w:t>(appendix C)</w:t>
      </w:r>
    </w:p>
    <w:p w14:paraId="2B6EA63A" w14:textId="77777777" w:rsidR="00E87A29" w:rsidRPr="00712BEE" w:rsidRDefault="00E87A29" w:rsidP="00E87A29">
      <w:pPr>
        <w:shd w:val="clear" w:color="auto" w:fill="FFFFFF"/>
        <w:spacing w:after="150"/>
        <w:ind w:left="15"/>
        <w:rPr>
          <w:rFonts w:ascii="Arial" w:eastAsia="Times New Roman" w:hAnsi="Arial" w:cs="Arial"/>
          <w:color w:val="000000" w:themeColor="text1"/>
        </w:rPr>
      </w:pPr>
    </w:p>
    <w:p w14:paraId="4EEBB71E" w14:textId="77777777" w:rsidR="00E87A29" w:rsidRPr="000C49CE" w:rsidRDefault="00E87A29" w:rsidP="00E87A29">
      <w:pPr>
        <w:shd w:val="clear" w:color="auto" w:fill="FFFFFF"/>
        <w:rPr>
          <w:rFonts w:ascii="Arial" w:eastAsia="Times New Roman" w:hAnsi="Arial" w:cs="Arial"/>
          <w:bCs/>
          <w:color w:val="000000" w:themeColor="text1"/>
          <w:u w:val="single"/>
        </w:rPr>
      </w:pPr>
      <w:r w:rsidRPr="000C49CE">
        <w:rPr>
          <w:rFonts w:ascii="Arial" w:eastAsia="Times New Roman" w:hAnsi="Arial" w:cs="Arial"/>
          <w:bCs/>
          <w:color w:val="000000" w:themeColor="text1"/>
          <w:u w:val="single"/>
        </w:rPr>
        <w:t>Continual behavioural issues:</w:t>
      </w:r>
    </w:p>
    <w:p w14:paraId="43DCCEA4" w14:textId="77777777" w:rsidR="00E87A29" w:rsidRPr="00712BEE" w:rsidRDefault="00E87A29" w:rsidP="00E87A29">
      <w:pPr>
        <w:shd w:val="clear" w:color="auto" w:fill="FFFFFF"/>
        <w:rPr>
          <w:rFonts w:ascii="Arial" w:eastAsia="Times New Roman" w:hAnsi="Arial" w:cs="Arial"/>
          <w:color w:val="000000" w:themeColor="text1"/>
        </w:rPr>
      </w:pPr>
      <w:r w:rsidRPr="00712BEE">
        <w:rPr>
          <w:rFonts w:ascii="Arial" w:eastAsia="Times New Roman" w:hAnsi="Arial" w:cs="Arial"/>
          <w:bCs/>
          <w:color w:val="000000" w:themeColor="text1"/>
        </w:rPr>
        <w:t xml:space="preserve"> </w:t>
      </w:r>
    </w:p>
    <w:p w14:paraId="08F05421" w14:textId="6E35B3B3" w:rsidR="00E87A29" w:rsidRPr="00712BEE" w:rsidRDefault="0057074A"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@theland</w:t>
      </w:r>
      <w:r w:rsidR="00E87A29" w:rsidRPr="00712BEE">
        <w:rPr>
          <w:rFonts w:ascii="Arial" w:eastAsia="Times New Roman" w:hAnsi="Arial" w:cs="Arial"/>
          <w:color w:val="000000"/>
          <w:sz w:val="22"/>
          <w:szCs w:val="22"/>
        </w:rPr>
        <w:t xml:space="preserve">, we understand challenging behaviour to be that </w:t>
      </w:r>
      <w:proofErr w:type="gramStart"/>
      <w:r w:rsidR="00E87A29" w:rsidRPr="00712BEE">
        <w:rPr>
          <w:rFonts w:ascii="Arial" w:eastAsia="Times New Roman" w:hAnsi="Arial" w:cs="Arial"/>
          <w:color w:val="000000"/>
          <w:sz w:val="22"/>
          <w:szCs w:val="22"/>
        </w:rPr>
        <w:t>which:-</w:t>
      </w:r>
      <w:proofErr w:type="gramEnd"/>
    </w:p>
    <w:p w14:paraId="06D834B5" w14:textId="77777777" w:rsidR="00E87A29" w:rsidRPr="00712BEE" w:rsidRDefault="00E87A29" w:rsidP="00E87A29">
      <w:pPr>
        <w:numPr>
          <w:ilvl w:val="0"/>
          <w:numId w:val="6"/>
        </w:numPr>
        <w:shd w:val="clear" w:color="auto" w:fill="FFFFFF"/>
        <w:spacing w:after="150"/>
        <w:ind w:left="375"/>
        <w:rPr>
          <w:rFonts w:ascii="Arial" w:eastAsia="Times New Roman" w:hAnsi="Arial" w:cs="Arial"/>
          <w:color w:val="000000"/>
          <w:sz w:val="22"/>
          <w:szCs w:val="22"/>
        </w:rPr>
      </w:pPr>
      <w:r w:rsidRPr="00712BEE">
        <w:rPr>
          <w:rFonts w:ascii="Arial" w:eastAsia="Times New Roman" w:hAnsi="Arial" w:cs="Arial"/>
          <w:color w:val="000000"/>
          <w:sz w:val="22"/>
          <w:szCs w:val="22"/>
        </w:rPr>
        <w:t>Prevents participation in appropriate activities.</w:t>
      </w:r>
    </w:p>
    <w:p w14:paraId="2F6AB881" w14:textId="77777777" w:rsidR="00E87A29" w:rsidRPr="00712BEE" w:rsidRDefault="00E87A29" w:rsidP="00E87A29">
      <w:pPr>
        <w:numPr>
          <w:ilvl w:val="0"/>
          <w:numId w:val="6"/>
        </w:numPr>
        <w:shd w:val="clear" w:color="auto" w:fill="FFFFFF"/>
        <w:spacing w:after="150"/>
        <w:ind w:left="375"/>
        <w:rPr>
          <w:rFonts w:ascii="Arial" w:eastAsia="Times New Roman" w:hAnsi="Arial" w:cs="Arial"/>
          <w:color w:val="000000"/>
          <w:sz w:val="22"/>
          <w:szCs w:val="22"/>
        </w:rPr>
      </w:pPr>
      <w:r w:rsidRPr="00712BEE">
        <w:rPr>
          <w:rFonts w:ascii="Arial" w:eastAsia="Times New Roman" w:hAnsi="Arial" w:cs="Arial"/>
          <w:color w:val="000000"/>
          <w:sz w:val="22"/>
          <w:szCs w:val="22"/>
        </w:rPr>
        <w:t>Isolates the person from their peers.</w:t>
      </w:r>
    </w:p>
    <w:p w14:paraId="2C3501E9" w14:textId="77777777" w:rsidR="00E87A29" w:rsidRPr="00712BEE" w:rsidRDefault="00E87A29" w:rsidP="00E87A29">
      <w:pPr>
        <w:numPr>
          <w:ilvl w:val="0"/>
          <w:numId w:val="6"/>
        </w:numPr>
        <w:shd w:val="clear" w:color="auto" w:fill="FFFFFF"/>
        <w:spacing w:after="150"/>
        <w:ind w:left="375"/>
        <w:rPr>
          <w:rFonts w:ascii="Arial" w:eastAsia="Times New Roman" w:hAnsi="Arial" w:cs="Arial"/>
          <w:color w:val="000000"/>
          <w:sz w:val="22"/>
          <w:szCs w:val="22"/>
        </w:rPr>
      </w:pPr>
      <w:r w:rsidRPr="00712BEE">
        <w:rPr>
          <w:rFonts w:ascii="Arial" w:eastAsia="Times New Roman" w:hAnsi="Arial" w:cs="Arial"/>
          <w:color w:val="000000"/>
          <w:sz w:val="22"/>
          <w:szCs w:val="22"/>
        </w:rPr>
        <w:t>Affects the learning and functioning of other people and themselves.</w:t>
      </w:r>
    </w:p>
    <w:p w14:paraId="08970158" w14:textId="77777777" w:rsidR="00E87A29" w:rsidRPr="00712BEE" w:rsidRDefault="00E87A29" w:rsidP="00E87A29">
      <w:pPr>
        <w:numPr>
          <w:ilvl w:val="0"/>
          <w:numId w:val="6"/>
        </w:numPr>
        <w:shd w:val="clear" w:color="auto" w:fill="FFFFFF"/>
        <w:spacing w:after="150"/>
        <w:ind w:left="375"/>
        <w:rPr>
          <w:rFonts w:ascii="Arial" w:eastAsia="Times New Roman" w:hAnsi="Arial" w:cs="Arial"/>
          <w:color w:val="000000"/>
          <w:sz w:val="22"/>
          <w:szCs w:val="22"/>
        </w:rPr>
      </w:pPr>
      <w:r w:rsidRPr="00712BEE">
        <w:rPr>
          <w:rFonts w:ascii="Arial" w:eastAsia="Times New Roman" w:hAnsi="Arial" w:cs="Arial"/>
          <w:color w:val="000000"/>
          <w:sz w:val="22"/>
          <w:szCs w:val="22"/>
        </w:rPr>
        <w:t>Drastically reduces the person’s opportunities for involvement in ordinary community activities.</w:t>
      </w:r>
    </w:p>
    <w:p w14:paraId="241B3B34" w14:textId="77777777" w:rsidR="00E87A29" w:rsidRPr="00712BEE" w:rsidRDefault="00E87A29" w:rsidP="00E87A29">
      <w:pPr>
        <w:numPr>
          <w:ilvl w:val="0"/>
          <w:numId w:val="6"/>
        </w:numPr>
        <w:shd w:val="clear" w:color="auto" w:fill="FFFFFF"/>
        <w:spacing w:after="150"/>
        <w:ind w:left="375"/>
        <w:rPr>
          <w:rFonts w:ascii="Arial" w:eastAsia="Times New Roman" w:hAnsi="Arial" w:cs="Arial"/>
          <w:color w:val="000000"/>
          <w:sz w:val="22"/>
          <w:szCs w:val="22"/>
        </w:rPr>
      </w:pPr>
      <w:r w:rsidRPr="00712BEE">
        <w:rPr>
          <w:rFonts w:ascii="Arial" w:eastAsia="Times New Roman" w:hAnsi="Arial" w:cs="Arial"/>
          <w:color w:val="000000"/>
          <w:sz w:val="22"/>
          <w:szCs w:val="22"/>
        </w:rPr>
        <w:t>Is persistent and resistant to change.</w:t>
      </w:r>
    </w:p>
    <w:p w14:paraId="43BAF024" w14:textId="77777777" w:rsidR="00E87A29" w:rsidRPr="00712BEE" w:rsidRDefault="00E87A29" w:rsidP="00E87A29">
      <w:pPr>
        <w:numPr>
          <w:ilvl w:val="0"/>
          <w:numId w:val="6"/>
        </w:numPr>
        <w:shd w:val="clear" w:color="auto" w:fill="FFFFFF"/>
        <w:spacing w:after="150"/>
        <w:ind w:left="375"/>
        <w:rPr>
          <w:rFonts w:ascii="Arial" w:eastAsia="Times New Roman" w:hAnsi="Arial" w:cs="Arial"/>
          <w:color w:val="000000"/>
          <w:sz w:val="22"/>
          <w:szCs w:val="22"/>
        </w:rPr>
      </w:pPr>
      <w:r w:rsidRPr="00712BEE">
        <w:rPr>
          <w:rFonts w:ascii="Arial" w:eastAsia="Times New Roman" w:hAnsi="Arial" w:cs="Arial"/>
          <w:color w:val="000000"/>
          <w:sz w:val="22"/>
          <w:szCs w:val="22"/>
        </w:rPr>
        <w:t>Makes excessive demands on staff and resources.</w:t>
      </w:r>
    </w:p>
    <w:p w14:paraId="759B5C08" w14:textId="77777777" w:rsidR="00E87A29" w:rsidRPr="00712BEE" w:rsidRDefault="00E87A29" w:rsidP="00E87A29">
      <w:pPr>
        <w:numPr>
          <w:ilvl w:val="0"/>
          <w:numId w:val="6"/>
        </w:numPr>
        <w:shd w:val="clear" w:color="auto" w:fill="FFFFFF"/>
        <w:spacing w:after="150"/>
        <w:ind w:left="375"/>
        <w:rPr>
          <w:rFonts w:ascii="Arial" w:eastAsia="Times New Roman" w:hAnsi="Arial" w:cs="Arial"/>
          <w:color w:val="000000"/>
          <w:sz w:val="22"/>
          <w:szCs w:val="22"/>
        </w:rPr>
      </w:pPr>
      <w:r w:rsidRPr="00712BEE">
        <w:rPr>
          <w:rFonts w:ascii="Arial" w:eastAsia="Times New Roman" w:hAnsi="Arial" w:cs="Arial"/>
          <w:color w:val="000000"/>
          <w:sz w:val="22"/>
          <w:szCs w:val="22"/>
        </w:rPr>
        <w:t>Places the person or others in physical danger.</w:t>
      </w:r>
    </w:p>
    <w:p w14:paraId="64269FA2" w14:textId="77777777" w:rsidR="00E87A29" w:rsidRPr="00712BEE" w:rsidRDefault="00E87A29" w:rsidP="00E87A29">
      <w:pPr>
        <w:numPr>
          <w:ilvl w:val="0"/>
          <w:numId w:val="6"/>
        </w:numPr>
        <w:shd w:val="clear" w:color="auto" w:fill="FFFFFF"/>
        <w:spacing w:after="150"/>
        <w:ind w:left="375"/>
        <w:rPr>
          <w:rFonts w:ascii="Arial" w:eastAsia="Times New Roman" w:hAnsi="Arial" w:cs="Arial"/>
          <w:color w:val="000000"/>
          <w:sz w:val="22"/>
          <w:szCs w:val="22"/>
        </w:rPr>
      </w:pPr>
      <w:r w:rsidRPr="00712BEE">
        <w:rPr>
          <w:rFonts w:ascii="Arial" w:eastAsia="Times New Roman" w:hAnsi="Arial" w:cs="Arial"/>
          <w:color w:val="000000"/>
          <w:sz w:val="22"/>
          <w:szCs w:val="22"/>
        </w:rPr>
        <w:t xml:space="preserve">Makes the possibility for future placement difficult and challenges services to meet needs.                                          (Adapted from Harris </w:t>
      </w:r>
      <w:proofErr w:type="spellStart"/>
      <w:r w:rsidRPr="00712BEE">
        <w:rPr>
          <w:rFonts w:ascii="Arial" w:eastAsia="Times New Roman" w:hAnsi="Arial" w:cs="Arial"/>
          <w:color w:val="000000"/>
          <w:sz w:val="22"/>
          <w:szCs w:val="22"/>
        </w:rPr>
        <w:t>etal</w:t>
      </w:r>
      <w:proofErr w:type="spellEnd"/>
      <w:r w:rsidRPr="00712BEE">
        <w:rPr>
          <w:rFonts w:ascii="Arial" w:eastAsia="Times New Roman" w:hAnsi="Arial" w:cs="Arial"/>
          <w:color w:val="000000"/>
          <w:sz w:val="22"/>
          <w:szCs w:val="22"/>
        </w:rPr>
        <w:t>., 1993)</w:t>
      </w:r>
    </w:p>
    <w:p w14:paraId="38C6E617" w14:textId="77777777" w:rsidR="00E87A29" w:rsidRPr="0097690C" w:rsidRDefault="00E87A29" w:rsidP="00E87A29">
      <w:pPr>
        <w:shd w:val="clear" w:color="auto" w:fill="FFFFFF"/>
        <w:spacing w:after="300"/>
        <w:rPr>
          <w:rFonts w:ascii="Arial" w:eastAsia="Times New Roman" w:hAnsi="Arial" w:cs="Arial"/>
          <w:color w:val="000000"/>
          <w:sz w:val="26"/>
          <w:szCs w:val="26"/>
        </w:rPr>
      </w:pPr>
      <w:r w:rsidRPr="0097690C">
        <w:rPr>
          <w:rFonts w:ascii="Arial" w:eastAsia="Times New Roman" w:hAnsi="Arial" w:cs="Arial"/>
          <w:color w:val="000000"/>
          <w:sz w:val="26"/>
          <w:szCs w:val="26"/>
        </w:rPr>
        <w:t> </w:t>
      </w:r>
    </w:p>
    <w:p w14:paraId="6D44A5EA" w14:textId="77777777" w:rsidR="0074590D" w:rsidRDefault="00E87A29" w:rsidP="00E87A29">
      <w:pPr>
        <w:shd w:val="clear" w:color="auto" w:fill="FFFFFF"/>
        <w:spacing w:after="300"/>
        <w:rPr>
          <w:rFonts w:ascii="Arial" w:eastAsia="Times New Roman" w:hAnsi="Arial" w:cs="Arial"/>
          <w:color w:val="000000"/>
          <w:sz w:val="22"/>
          <w:szCs w:val="22"/>
        </w:rPr>
      </w:pPr>
      <w:r w:rsidRPr="00712BEE">
        <w:rPr>
          <w:rFonts w:ascii="Arial" w:eastAsia="Times New Roman" w:hAnsi="Arial" w:cs="Arial"/>
          <w:color w:val="000000"/>
          <w:sz w:val="22"/>
          <w:szCs w:val="22"/>
        </w:rPr>
        <w:t xml:space="preserve">Challenging behaviour includes a wide range of behaviours, such as withdrawal, lack of awareness of danger, hyperactivity, obsessive/ritualistic behaviour, </w:t>
      </w:r>
      <w:proofErr w:type="spellStart"/>
      <w:r w:rsidRPr="00712BEE">
        <w:rPr>
          <w:rFonts w:ascii="Arial" w:eastAsia="Times New Roman" w:hAnsi="Arial" w:cs="Arial"/>
          <w:color w:val="000000"/>
          <w:sz w:val="22"/>
          <w:szCs w:val="22"/>
        </w:rPr>
        <w:t>self injurious</w:t>
      </w:r>
      <w:proofErr w:type="spellEnd"/>
      <w:r w:rsidRPr="00712BEE">
        <w:rPr>
          <w:rFonts w:ascii="Arial" w:eastAsia="Times New Roman" w:hAnsi="Arial" w:cs="Arial"/>
          <w:color w:val="000000"/>
          <w:sz w:val="22"/>
          <w:szCs w:val="22"/>
        </w:rPr>
        <w:t xml:space="preserve"> </w:t>
      </w:r>
      <w:proofErr w:type="gramStart"/>
      <w:r w:rsidRPr="00712BEE">
        <w:rPr>
          <w:rFonts w:ascii="Arial" w:eastAsia="Times New Roman" w:hAnsi="Arial" w:cs="Arial"/>
          <w:color w:val="000000"/>
          <w:sz w:val="22"/>
          <w:szCs w:val="22"/>
        </w:rPr>
        <w:t>actions</w:t>
      </w:r>
      <w:proofErr w:type="gramEnd"/>
      <w:r w:rsidRPr="00712BEE">
        <w:rPr>
          <w:rFonts w:ascii="Arial" w:eastAsia="Times New Roman" w:hAnsi="Arial" w:cs="Arial"/>
          <w:color w:val="000000"/>
          <w:sz w:val="22"/>
          <w:szCs w:val="22"/>
        </w:rPr>
        <w:t xml:space="preserve"> and physical/verbal aggression. All types of behaviour are addressed </w:t>
      </w:r>
      <w:proofErr w:type="gramStart"/>
      <w:r w:rsidRPr="00712BEE">
        <w:rPr>
          <w:rFonts w:ascii="Arial" w:eastAsia="Times New Roman" w:hAnsi="Arial" w:cs="Arial"/>
          <w:color w:val="000000"/>
          <w:sz w:val="22"/>
          <w:szCs w:val="22"/>
        </w:rPr>
        <w:t>appropriately</w:t>
      </w:r>
      <w:proofErr w:type="gramEnd"/>
      <w:r w:rsidRPr="00712BEE">
        <w:rPr>
          <w:rFonts w:ascii="Arial" w:eastAsia="Times New Roman" w:hAnsi="Arial" w:cs="Arial"/>
          <w:color w:val="000000"/>
          <w:sz w:val="22"/>
          <w:szCs w:val="22"/>
        </w:rPr>
        <w:t xml:space="preserve"> and we regularly review programmes and methods to ensure that these behaviours do not inhibit progress both socially and academically.</w:t>
      </w:r>
    </w:p>
    <w:p w14:paraId="5EF33C59" w14:textId="3456493E" w:rsidR="00E87A29" w:rsidRDefault="00E87A29" w:rsidP="00E87A29">
      <w:pPr>
        <w:shd w:val="clear" w:color="auto" w:fill="FFFFFF"/>
        <w:spacing w:after="300"/>
        <w:rPr>
          <w:rFonts w:ascii="Arial" w:eastAsia="Times New Roman" w:hAnsi="Arial" w:cs="Arial"/>
          <w:color w:val="000000"/>
          <w:sz w:val="22"/>
          <w:szCs w:val="22"/>
        </w:rPr>
      </w:pPr>
      <w:r w:rsidRPr="00712BEE">
        <w:rPr>
          <w:rFonts w:ascii="Arial" w:eastAsia="Times New Roman" w:hAnsi="Arial" w:cs="Arial"/>
          <w:color w:val="000000"/>
          <w:sz w:val="22"/>
          <w:szCs w:val="22"/>
        </w:rPr>
        <w:lastRenderedPageBreak/>
        <w:t xml:space="preserve">It is important to identify factors which have led to the behaviour such as: pain, boredom, excessive demands, personality clashes, drug side effects, fear, changes in routine and any specific contexts where the behaviour occurs.  Our ethos interprets ‘challenging behaviour’ as that which challenges our resources, and challenges us to find positive ways of responding, not as a label on specific </w:t>
      </w:r>
      <w:r w:rsidR="009101D1">
        <w:rPr>
          <w:rFonts w:ascii="Arial" w:eastAsia="Times New Roman" w:hAnsi="Arial" w:cs="Arial"/>
          <w:color w:val="000000"/>
          <w:sz w:val="22"/>
          <w:szCs w:val="22"/>
        </w:rPr>
        <w:t>students</w:t>
      </w:r>
      <w:r w:rsidRPr="00712BEE">
        <w:rPr>
          <w:rFonts w:ascii="Arial" w:eastAsia="Times New Roman" w:hAnsi="Arial" w:cs="Arial"/>
          <w:color w:val="000000"/>
          <w:sz w:val="22"/>
          <w:szCs w:val="22"/>
        </w:rPr>
        <w:t>.</w:t>
      </w:r>
    </w:p>
    <w:p w14:paraId="436F1D5C" w14:textId="541E581D" w:rsidR="00EC7195" w:rsidRDefault="00EC7195" w:rsidP="00E87A29">
      <w:pPr>
        <w:shd w:val="clear" w:color="auto" w:fill="FFFFFF"/>
        <w:spacing w:after="300"/>
        <w:rPr>
          <w:rFonts w:ascii="Arial" w:eastAsia="Times New Roman" w:hAnsi="Arial" w:cs="Arial"/>
          <w:color w:val="000000"/>
          <w:sz w:val="22"/>
          <w:szCs w:val="22"/>
          <w:u w:val="single"/>
        </w:rPr>
      </w:pPr>
      <w:r w:rsidRPr="00EC7195">
        <w:rPr>
          <w:rFonts w:ascii="Arial" w:eastAsia="Times New Roman" w:hAnsi="Arial" w:cs="Arial"/>
          <w:color w:val="000000"/>
          <w:sz w:val="22"/>
          <w:szCs w:val="22"/>
          <w:u w:val="single"/>
        </w:rPr>
        <w:t>Smoking</w:t>
      </w:r>
      <w:r w:rsidR="0018489C">
        <w:rPr>
          <w:rFonts w:ascii="Arial" w:eastAsia="Times New Roman" w:hAnsi="Arial" w:cs="Arial"/>
          <w:color w:val="000000"/>
          <w:sz w:val="22"/>
          <w:szCs w:val="22"/>
          <w:u w:val="single"/>
        </w:rPr>
        <w:t xml:space="preserve"> and vaping</w:t>
      </w:r>
      <w:r>
        <w:rPr>
          <w:rFonts w:ascii="Arial" w:eastAsia="Times New Roman" w:hAnsi="Arial" w:cs="Arial"/>
          <w:color w:val="000000"/>
          <w:sz w:val="22"/>
          <w:szCs w:val="22"/>
          <w:u w:val="single"/>
        </w:rPr>
        <w:t>:</w:t>
      </w:r>
    </w:p>
    <w:p w14:paraId="21E652B8" w14:textId="41C4FCAC" w:rsidR="00EC7195" w:rsidRDefault="00886D07"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Adults (over 18)</w:t>
      </w:r>
      <w:r w:rsidR="00EC7195" w:rsidRPr="00EC7195">
        <w:rPr>
          <w:rFonts w:ascii="Arial" w:eastAsia="Times New Roman" w:hAnsi="Arial" w:cs="Arial"/>
          <w:color w:val="000000"/>
          <w:sz w:val="22"/>
          <w:szCs w:val="22"/>
        </w:rPr>
        <w:t xml:space="preserve"> will only be allowed to smoke when permission is gained from the </w:t>
      </w:r>
      <w:r>
        <w:rPr>
          <w:rFonts w:ascii="Arial" w:eastAsia="Times New Roman" w:hAnsi="Arial" w:cs="Arial"/>
          <w:color w:val="000000"/>
          <w:sz w:val="22"/>
          <w:szCs w:val="22"/>
        </w:rPr>
        <w:t>manager</w:t>
      </w:r>
      <w:r w:rsidR="00135070">
        <w:rPr>
          <w:rFonts w:ascii="Arial" w:eastAsia="Times New Roman" w:hAnsi="Arial" w:cs="Arial"/>
          <w:color w:val="000000"/>
          <w:sz w:val="22"/>
          <w:szCs w:val="22"/>
        </w:rPr>
        <w:t>/ parent</w:t>
      </w:r>
      <w:r w:rsidR="00EC7195" w:rsidRPr="00EC7195">
        <w:rPr>
          <w:rFonts w:ascii="Arial" w:eastAsia="Times New Roman" w:hAnsi="Arial" w:cs="Arial"/>
          <w:color w:val="000000"/>
          <w:sz w:val="22"/>
          <w:szCs w:val="22"/>
        </w:rPr>
        <w:t>.</w:t>
      </w:r>
      <w:r w:rsidR="00EC7195">
        <w:rPr>
          <w:rFonts w:ascii="Arial" w:eastAsia="Times New Roman" w:hAnsi="Arial" w:cs="Arial"/>
          <w:color w:val="000000"/>
          <w:sz w:val="22"/>
          <w:szCs w:val="22"/>
        </w:rPr>
        <w:t xml:space="preserve"> This can be through email or phone.</w:t>
      </w:r>
    </w:p>
    <w:p w14:paraId="5E5B262E" w14:textId="5348CC7A" w:rsidR="00EC7195" w:rsidRDefault="00EC7195"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There is a designated smoking area</w:t>
      </w:r>
      <w:r w:rsidR="00D45E6C">
        <w:rPr>
          <w:rFonts w:ascii="Arial" w:eastAsia="Times New Roman" w:hAnsi="Arial" w:cs="Arial"/>
          <w:color w:val="000000"/>
          <w:sz w:val="22"/>
          <w:szCs w:val="22"/>
        </w:rPr>
        <w:t xml:space="preserve"> outside of the premises</w:t>
      </w:r>
      <w:r w:rsidR="00BB55A9">
        <w:rPr>
          <w:rFonts w:ascii="Arial" w:eastAsia="Times New Roman" w:hAnsi="Arial" w:cs="Arial"/>
          <w:color w:val="000000"/>
          <w:sz w:val="22"/>
          <w:szCs w:val="22"/>
        </w:rPr>
        <w:t xml:space="preserve"> and a staff member will stand close by during the break.</w:t>
      </w:r>
    </w:p>
    <w:p w14:paraId="08DDF061" w14:textId="78A7A1EE" w:rsidR="00EC7195" w:rsidRPr="00EC7195" w:rsidRDefault="00BB55A9"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Break times will be determined by the staff in charge of the session.</w:t>
      </w:r>
    </w:p>
    <w:p w14:paraId="2B1791B7" w14:textId="195E7704" w:rsidR="000C49CE" w:rsidRPr="000C49CE" w:rsidRDefault="000C49CE" w:rsidP="00E87A29">
      <w:pPr>
        <w:shd w:val="clear" w:color="auto" w:fill="FFFFFF"/>
        <w:spacing w:after="300"/>
        <w:rPr>
          <w:rFonts w:ascii="Arial" w:eastAsia="Times New Roman" w:hAnsi="Arial" w:cs="Arial"/>
          <w:color w:val="000000"/>
          <w:sz w:val="22"/>
          <w:szCs w:val="22"/>
          <w:u w:val="single"/>
        </w:rPr>
      </w:pPr>
      <w:r w:rsidRPr="000C49CE">
        <w:rPr>
          <w:rFonts w:ascii="Arial" w:eastAsia="Times New Roman" w:hAnsi="Arial" w:cs="Arial"/>
          <w:color w:val="000000"/>
          <w:sz w:val="22"/>
          <w:szCs w:val="22"/>
          <w:u w:val="single"/>
        </w:rPr>
        <w:t>Covid 19</w:t>
      </w:r>
      <w:r>
        <w:rPr>
          <w:rFonts w:ascii="Arial" w:eastAsia="Times New Roman" w:hAnsi="Arial" w:cs="Arial"/>
          <w:color w:val="000000"/>
          <w:sz w:val="22"/>
          <w:szCs w:val="22"/>
          <w:u w:val="single"/>
        </w:rPr>
        <w:t>:</w:t>
      </w:r>
    </w:p>
    <w:p w14:paraId="73C75E7E" w14:textId="0ECC393A" w:rsidR="000C49CE" w:rsidRDefault="000C49CE"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 xml:space="preserve">In response to the Covid 19 crisis and our endeavours to reduce the risk of infection these following behaviours will be dealt with on an individual basis depending on the </w:t>
      </w:r>
      <w:r w:rsidR="000B39AF">
        <w:rPr>
          <w:rFonts w:ascii="Arial" w:eastAsia="Times New Roman" w:hAnsi="Arial" w:cs="Arial"/>
          <w:color w:val="000000"/>
          <w:sz w:val="22"/>
          <w:szCs w:val="22"/>
        </w:rPr>
        <w:t>student’s</w:t>
      </w:r>
      <w:r>
        <w:rPr>
          <w:rFonts w:ascii="Arial" w:eastAsia="Times New Roman" w:hAnsi="Arial" w:cs="Arial"/>
          <w:color w:val="000000"/>
          <w:sz w:val="22"/>
          <w:szCs w:val="22"/>
        </w:rPr>
        <w:t xml:space="preserve"> level of understanding and learning needs.</w:t>
      </w:r>
    </w:p>
    <w:p w14:paraId="4F3796E6" w14:textId="48C24FDC" w:rsidR="000C49CE" w:rsidRDefault="000C49CE"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 xml:space="preserve">Behaviours: Spitting, deliberate coughing, deliberate ignoring of the </w:t>
      </w:r>
      <w:proofErr w:type="gramStart"/>
      <w:r>
        <w:rPr>
          <w:rFonts w:ascii="Arial" w:eastAsia="Times New Roman" w:hAnsi="Arial" w:cs="Arial"/>
          <w:color w:val="000000"/>
          <w:sz w:val="22"/>
          <w:szCs w:val="22"/>
        </w:rPr>
        <w:t>2 metre</w:t>
      </w:r>
      <w:proofErr w:type="gramEnd"/>
      <w:r>
        <w:rPr>
          <w:rFonts w:ascii="Arial" w:eastAsia="Times New Roman" w:hAnsi="Arial" w:cs="Arial"/>
          <w:color w:val="000000"/>
          <w:sz w:val="22"/>
          <w:szCs w:val="22"/>
        </w:rPr>
        <w:t xml:space="preserve"> rule, sharing food or cutlery, </w:t>
      </w:r>
    </w:p>
    <w:p w14:paraId="345EFC8C" w14:textId="300DFE7E" w:rsidR="00E87A29" w:rsidRPr="00381552" w:rsidRDefault="000C49CE" w:rsidP="00381552">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 xml:space="preserve">Consequences: Parents/carers of the student will be informed </w:t>
      </w:r>
      <w:r w:rsidR="000B39AF">
        <w:rPr>
          <w:rFonts w:ascii="Arial" w:eastAsia="Times New Roman" w:hAnsi="Arial" w:cs="Arial"/>
          <w:color w:val="000000"/>
          <w:sz w:val="22"/>
          <w:szCs w:val="22"/>
        </w:rPr>
        <w:t>immediately,</w:t>
      </w:r>
      <w:r>
        <w:rPr>
          <w:rFonts w:ascii="Arial" w:eastAsia="Times New Roman" w:hAnsi="Arial" w:cs="Arial"/>
          <w:color w:val="000000"/>
          <w:sz w:val="22"/>
          <w:szCs w:val="22"/>
        </w:rPr>
        <w:t xml:space="preserve"> and the decision will be taken to either send home for one day or a fixed term due to the seriousness of the behaviours.</w:t>
      </w:r>
    </w:p>
    <w:p w14:paraId="3B0B5503" w14:textId="77777777" w:rsidR="00E87A29" w:rsidRPr="000C49CE" w:rsidRDefault="00E87A29" w:rsidP="00E87A29">
      <w:pPr>
        <w:shd w:val="clear" w:color="auto" w:fill="FFFFFF"/>
        <w:rPr>
          <w:rFonts w:ascii="Arial" w:eastAsia="Times New Roman" w:hAnsi="Arial" w:cs="Arial"/>
          <w:bCs/>
          <w:color w:val="000000" w:themeColor="text1"/>
          <w:u w:val="single"/>
        </w:rPr>
      </w:pPr>
      <w:r w:rsidRPr="000C49CE">
        <w:rPr>
          <w:rFonts w:ascii="Arial" w:eastAsia="Times New Roman" w:hAnsi="Arial" w:cs="Arial"/>
          <w:bCs/>
          <w:color w:val="000000" w:themeColor="text1"/>
          <w:u w:val="single"/>
        </w:rPr>
        <w:t>Behaviour strategies and teaching positive behaviour:</w:t>
      </w:r>
    </w:p>
    <w:p w14:paraId="3CC918E0" w14:textId="77777777" w:rsidR="00E87A29" w:rsidRPr="000C49CE" w:rsidRDefault="00E87A29" w:rsidP="00E87A29">
      <w:pPr>
        <w:shd w:val="clear" w:color="auto" w:fill="FFFFFF"/>
        <w:rPr>
          <w:rFonts w:ascii="Arial" w:eastAsia="Times New Roman" w:hAnsi="Arial" w:cs="Arial"/>
          <w:color w:val="000000" w:themeColor="text1"/>
          <w:u w:val="single"/>
        </w:rPr>
      </w:pPr>
    </w:p>
    <w:p w14:paraId="09CC197A" w14:textId="3A98D9E1" w:rsidR="00E87A29" w:rsidRPr="002910C4" w:rsidRDefault="00E87A29" w:rsidP="00E87A29">
      <w:pPr>
        <w:shd w:val="clear" w:color="auto" w:fill="FFFFFF"/>
        <w:spacing w:after="300"/>
        <w:rPr>
          <w:rFonts w:ascii="Arial" w:eastAsia="Times New Roman" w:hAnsi="Arial" w:cs="Arial"/>
          <w:color w:val="000000"/>
          <w:sz w:val="22"/>
          <w:szCs w:val="22"/>
        </w:rPr>
      </w:pPr>
      <w:r w:rsidRPr="002910C4">
        <w:rPr>
          <w:rFonts w:ascii="Arial" w:eastAsia="Times New Roman" w:hAnsi="Arial" w:cs="Arial"/>
          <w:color w:val="000000"/>
          <w:sz w:val="22"/>
          <w:szCs w:val="22"/>
        </w:rPr>
        <w:t>Specific positive behaviour plans may be drawn u</w:t>
      </w:r>
      <w:r w:rsidR="00EA3C31">
        <w:rPr>
          <w:rFonts w:ascii="Arial" w:eastAsia="Times New Roman" w:hAnsi="Arial" w:cs="Arial"/>
          <w:color w:val="000000"/>
          <w:sz w:val="22"/>
          <w:szCs w:val="22"/>
        </w:rPr>
        <w:t>p by teams as part of a student</w:t>
      </w:r>
      <w:r w:rsidRPr="002910C4">
        <w:rPr>
          <w:rFonts w:ascii="Arial" w:eastAsia="Times New Roman" w:hAnsi="Arial" w:cs="Arial"/>
          <w:color w:val="000000"/>
          <w:sz w:val="22"/>
          <w:szCs w:val="22"/>
        </w:rPr>
        <w:t>’s Profile to ensure students’ needs are being met, and that there is a consistency of approach by all staff.</w:t>
      </w:r>
    </w:p>
    <w:p w14:paraId="75FA1776" w14:textId="77777777" w:rsidR="00E87A29" w:rsidRPr="000C49CE" w:rsidRDefault="00E87A29" w:rsidP="00E87A29">
      <w:pPr>
        <w:shd w:val="clear" w:color="auto" w:fill="FFFFFF"/>
        <w:spacing w:after="300"/>
        <w:rPr>
          <w:rFonts w:ascii="Arial" w:eastAsia="Times New Roman" w:hAnsi="Arial" w:cs="Arial"/>
          <w:color w:val="000000"/>
          <w:u w:val="single"/>
        </w:rPr>
      </w:pPr>
      <w:r w:rsidRPr="000C49CE">
        <w:rPr>
          <w:rFonts w:ascii="Arial" w:eastAsia="Times New Roman" w:hAnsi="Arial" w:cs="Arial"/>
          <w:color w:val="000000"/>
          <w:u w:val="single"/>
        </w:rPr>
        <w:t>Teaching and Learning approaches:</w:t>
      </w:r>
    </w:p>
    <w:p w14:paraId="16630846" w14:textId="0DAC477B" w:rsidR="00E87A29" w:rsidRPr="00695E29" w:rsidRDefault="00E87A29" w:rsidP="00E87A29">
      <w:pPr>
        <w:shd w:val="clear" w:color="auto" w:fill="FFFFFF"/>
        <w:spacing w:after="300"/>
        <w:rPr>
          <w:rFonts w:ascii="Arial" w:eastAsia="Times New Roman" w:hAnsi="Arial" w:cs="Arial"/>
          <w:color w:val="000000"/>
          <w:sz w:val="22"/>
          <w:szCs w:val="22"/>
        </w:rPr>
      </w:pPr>
      <w:r w:rsidRPr="00695E29">
        <w:rPr>
          <w:rFonts w:ascii="Arial" w:eastAsia="Times New Roman" w:hAnsi="Arial" w:cs="Arial"/>
          <w:color w:val="000000"/>
          <w:sz w:val="22"/>
          <w:szCs w:val="22"/>
        </w:rPr>
        <w:t>The role of teaching and learning in positive behaviour management is to present to</w:t>
      </w:r>
      <w:r w:rsidR="000B39AF">
        <w:rPr>
          <w:rFonts w:ascii="Arial" w:eastAsia="Times New Roman" w:hAnsi="Arial" w:cs="Arial"/>
          <w:color w:val="000000"/>
          <w:sz w:val="22"/>
          <w:szCs w:val="22"/>
        </w:rPr>
        <w:t xml:space="preserve"> student</w:t>
      </w:r>
      <w:r w:rsidRPr="00695E29">
        <w:rPr>
          <w:rFonts w:ascii="Arial" w:eastAsia="Times New Roman" w:hAnsi="Arial" w:cs="Arial"/>
          <w:color w:val="000000"/>
          <w:sz w:val="22"/>
          <w:szCs w:val="22"/>
        </w:rPr>
        <w:t xml:space="preserve">s a positive image of themselves.  The emphasis is on giving </w:t>
      </w:r>
      <w:r w:rsidR="000B39AF">
        <w:rPr>
          <w:rFonts w:ascii="Arial" w:eastAsia="Times New Roman" w:hAnsi="Arial" w:cs="Arial"/>
          <w:color w:val="000000"/>
          <w:sz w:val="22"/>
          <w:szCs w:val="22"/>
        </w:rPr>
        <w:t>student</w:t>
      </w:r>
      <w:r w:rsidRPr="00695E29">
        <w:rPr>
          <w:rFonts w:ascii="Arial" w:eastAsia="Times New Roman" w:hAnsi="Arial" w:cs="Arial"/>
          <w:color w:val="000000"/>
          <w:sz w:val="22"/>
          <w:szCs w:val="22"/>
        </w:rPr>
        <w:t>s plenty of opportunities to become more effective communicators, enabling them to monitor and regulate their own behaviour wherever possible, and help them establish consistency in their relationships and in their interaction with the learning environment.</w:t>
      </w:r>
    </w:p>
    <w:p w14:paraId="70412963" w14:textId="77777777" w:rsidR="00E87A29" w:rsidRPr="00695E29" w:rsidRDefault="00E87A29" w:rsidP="00E87A29">
      <w:pPr>
        <w:shd w:val="clear" w:color="auto" w:fill="FFFFFF"/>
        <w:spacing w:after="300"/>
        <w:rPr>
          <w:rFonts w:ascii="Arial" w:eastAsia="Times New Roman" w:hAnsi="Arial" w:cs="Arial"/>
          <w:color w:val="000000"/>
          <w:sz w:val="22"/>
          <w:szCs w:val="22"/>
        </w:rPr>
      </w:pPr>
      <w:r w:rsidRPr="00695E29">
        <w:rPr>
          <w:rFonts w:ascii="Arial" w:eastAsia="Times New Roman" w:hAnsi="Arial" w:cs="Arial"/>
          <w:color w:val="000000"/>
          <w:sz w:val="22"/>
          <w:szCs w:val="22"/>
        </w:rPr>
        <w:t xml:space="preserve">Staff place great emphasis on proactive, preventative measures in the management of challenging behaviour. This policy recognises four major approaches that are key in the prevention or reduction of challenging </w:t>
      </w:r>
      <w:proofErr w:type="gramStart"/>
      <w:r w:rsidRPr="00695E29">
        <w:rPr>
          <w:rFonts w:ascii="Arial" w:eastAsia="Times New Roman" w:hAnsi="Arial" w:cs="Arial"/>
          <w:color w:val="000000"/>
          <w:sz w:val="22"/>
          <w:szCs w:val="22"/>
        </w:rPr>
        <w:t>behaviour:-</w:t>
      </w:r>
      <w:proofErr w:type="gramEnd"/>
    </w:p>
    <w:p w14:paraId="0EDDB181" w14:textId="77777777" w:rsidR="00E87A29" w:rsidRPr="00695E29" w:rsidRDefault="00E87A29" w:rsidP="00E87A29">
      <w:pPr>
        <w:shd w:val="clear" w:color="auto" w:fill="FFFFFF"/>
        <w:spacing w:after="300"/>
        <w:rPr>
          <w:rFonts w:ascii="Arial" w:eastAsia="Times New Roman" w:hAnsi="Arial" w:cs="Arial"/>
          <w:color w:val="000000"/>
          <w:sz w:val="22"/>
          <w:szCs w:val="22"/>
        </w:rPr>
      </w:pPr>
      <w:r w:rsidRPr="00695E29">
        <w:rPr>
          <w:rFonts w:ascii="Arial" w:eastAsia="Times New Roman" w:hAnsi="Arial" w:cs="Arial"/>
          <w:color w:val="000000"/>
          <w:sz w:val="22"/>
          <w:szCs w:val="22"/>
        </w:rPr>
        <w:t>1. The adopting and use of a student-centred approach</w:t>
      </w:r>
    </w:p>
    <w:p w14:paraId="69EF6320" w14:textId="77777777" w:rsidR="00E87A29" w:rsidRPr="00695E29" w:rsidRDefault="00E87A29" w:rsidP="00E87A29">
      <w:pPr>
        <w:numPr>
          <w:ilvl w:val="0"/>
          <w:numId w:val="7"/>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lastRenderedPageBreak/>
        <w:t>Focusing on the student’s individual needs in relation to the activities on offer.</w:t>
      </w:r>
    </w:p>
    <w:p w14:paraId="1FBAA47C" w14:textId="77777777" w:rsidR="00E87A29" w:rsidRPr="00695E29" w:rsidRDefault="00E87A29" w:rsidP="00E87A29">
      <w:pPr>
        <w:numPr>
          <w:ilvl w:val="0"/>
          <w:numId w:val="7"/>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Creating a balance between individual and group needs.</w:t>
      </w:r>
    </w:p>
    <w:p w14:paraId="5644E510" w14:textId="77777777" w:rsidR="00E87A29" w:rsidRPr="00695E29" w:rsidRDefault="00E87A29" w:rsidP="00E87A29">
      <w:pPr>
        <w:numPr>
          <w:ilvl w:val="0"/>
          <w:numId w:val="7"/>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Responding to and acknowledging children’s communications.</w:t>
      </w:r>
    </w:p>
    <w:p w14:paraId="2C14839C" w14:textId="77777777" w:rsidR="00E87A29" w:rsidRPr="00695E29" w:rsidRDefault="00E87A29" w:rsidP="00E87A29">
      <w:pPr>
        <w:numPr>
          <w:ilvl w:val="0"/>
          <w:numId w:val="7"/>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Developing positive relationships with others through interactive teaching approaches.</w:t>
      </w:r>
    </w:p>
    <w:p w14:paraId="377C493F" w14:textId="2FBD9AD5" w:rsidR="00660A21" w:rsidRDefault="00E87A29" w:rsidP="0063603B">
      <w:pPr>
        <w:numPr>
          <w:ilvl w:val="0"/>
          <w:numId w:val="7"/>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Finding people and situations to which the young person responds positively.</w:t>
      </w:r>
    </w:p>
    <w:p w14:paraId="7A100911" w14:textId="77777777" w:rsidR="0063603B" w:rsidRPr="0063603B" w:rsidRDefault="0063603B" w:rsidP="0063603B">
      <w:pPr>
        <w:shd w:val="clear" w:color="auto" w:fill="FFFFFF"/>
        <w:spacing w:after="150"/>
        <w:ind w:left="375"/>
        <w:rPr>
          <w:rFonts w:ascii="Arial" w:eastAsia="Times New Roman" w:hAnsi="Arial" w:cs="Arial"/>
          <w:color w:val="000000"/>
          <w:sz w:val="22"/>
          <w:szCs w:val="22"/>
        </w:rPr>
      </w:pPr>
    </w:p>
    <w:p w14:paraId="543BF155" w14:textId="77777777" w:rsidR="00E87A29" w:rsidRPr="00695E29" w:rsidRDefault="00E87A29" w:rsidP="00E87A29">
      <w:pPr>
        <w:shd w:val="clear" w:color="auto" w:fill="FFFFFF"/>
        <w:spacing w:after="300"/>
        <w:rPr>
          <w:rFonts w:ascii="Arial" w:eastAsia="Times New Roman" w:hAnsi="Arial" w:cs="Arial"/>
          <w:color w:val="000000"/>
          <w:sz w:val="22"/>
          <w:szCs w:val="22"/>
        </w:rPr>
      </w:pPr>
      <w:r w:rsidRPr="00695E29">
        <w:rPr>
          <w:rFonts w:ascii="Arial" w:eastAsia="Times New Roman" w:hAnsi="Arial" w:cs="Arial"/>
          <w:color w:val="000000"/>
          <w:sz w:val="22"/>
          <w:szCs w:val="22"/>
        </w:rPr>
        <w:t>2. Students being enabled to develop autonomy and self-control</w:t>
      </w:r>
    </w:p>
    <w:p w14:paraId="1AA62A2A" w14:textId="77777777" w:rsidR="00E87A29" w:rsidRPr="00695E29" w:rsidRDefault="00E87A29" w:rsidP="00E87A29">
      <w:pPr>
        <w:numPr>
          <w:ilvl w:val="0"/>
          <w:numId w:val="8"/>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Expanding opportunities for making choices, and having those choices respected.</w:t>
      </w:r>
    </w:p>
    <w:p w14:paraId="73AC5064" w14:textId="77777777" w:rsidR="00E87A29" w:rsidRPr="00695E29" w:rsidRDefault="00E87A29" w:rsidP="00E87A29">
      <w:pPr>
        <w:numPr>
          <w:ilvl w:val="0"/>
          <w:numId w:val="8"/>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Seeking to encourage students to be responsible for their own behaviour.</w:t>
      </w:r>
    </w:p>
    <w:p w14:paraId="349502F1" w14:textId="77777777" w:rsidR="00E87A29" w:rsidRPr="00695E29" w:rsidRDefault="00E87A29" w:rsidP="00E87A29">
      <w:pPr>
        <w:numPr>
          <w:ilvl w:val="0"/>
          <w:numId w:val="8"/>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Staff maintaining clear boundaries for behaviour, so students have the security and consistency.</w:t>
      </w:r>
    </w:p>
    <w:p w14:paraId="539E9FB5" w14:textId="77777777" w:rsidR="00E87A29" w:rsidRPr="00695E29" w:rsidRDefault="00E87A29" w:rsidP="00E87A29">
      <w:pPr>
        <w:numPr>
          <w:ilvl w:val="0"/>
          <w:numId w:val="8"/>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Being given responsibility and independence during the daily class routine.</w:t>
      </w:r>
    </w:p>
    <w:p w14:paraId="0761B986" w14:textId="77777777" w:rsidR="00E87A29" w:rsidRPr="00695E29" w:rsidRDefault="00E87A29" w:rsidP="00E87A29">
      <w:pPr>
        <w:numPr>
          <w:ilvl w:val="0"/>
          <w:numId w:val="8"/>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Having achievable rewards</w:t>
      </w:r>
    </w:p>
    <w:p w14:paraId="4B170A31" w14:textId="77777777" w:rsidR="00E87A29" w:rsidRPr="00695E29" w:rsidRDefault="00E87A29" w:rsidP="00E87A29">
      <w:pPr>
        <w:shd w:val="clear" w:color="auto" w:fill="FFFFFF"/>
        <w:spacing w:after="300"/>
        <w:rPr>
          <w:rFonts w:ascii="Arial" w:eastAsia="Times New Roman" w:hAnsi="Arial" w:cs="Arial"/>
          <w:color w:val="000000"/>
          <w:sz w:val="22"/>
          <w:szCs w:val="22"/>
        </w:rPr>
      </w:pPr>
      <w:r w:rsidRPr="00695E29">
        <w:rPr>
          <w:rFonts w:ascii="Arial" w:eastAsia="Times New Roman" w:hAnsi="Arial" w:cs="Arial"/>
          <w:color w:val="000000"/>
          <w:sz w:val="22"/>
          <w:szCs w:val="22"/>
        </w:rPr>
        <w:t>3. Developing a school system for staff support (see below for details)</w:t>
      </w:r>
    </w:p>
    <w:p w14:paraId="4DEEE2B3" w14:textId="77777777" w:rsidR="00E87A29" w:rsidRPr="00695E29" w:rsidRDefault="00E87A29" w:rsidP="00E87A29">
      <w:pPr>
        <w:shd w:val="clear" w:color="auto" w:fill="FFFFFF"/>
        <w:spacing w:after="300"/>
        <w:rPr>
          <w:rFonts w:ascii="Arial" w:eastAsia="Times New Roman" w:hAnsi="Arial" w:cs="Arial"/>
          <w:color w:val="000000"/>
          <w:sz w:val="22"/>
          <w:szCs w:val="22"/>
        </w:rPr>
      </w:pPr>
      <w:r w:rsidRPr="00695E29">
        <w:rPr>
          <w:rFonts w:ascii="Arial" w:eastAsia="Times New Roman" w:hAnsi="Arial" w:cs="Arial"/>
          <w:color w:val="000000"/>
          <w:sz w:val="22"/>
          <w:szCs w:val="22"/>
        </w:rPr>
        <w:t>4. Developing a positive home-school link with parents/</w:t>
      </w:r>
      <w:proofErr w:type="gramStart"/>
      <w:r w:rsidRPr="00695E29">
        <w:rPr>
          <w:rFonts w:ascii="Arial" w:eastAsia="Times New Roman" w:hAnsi="Arial" w:cs="Arial"/>
          <w:color w:val="000000"/>
          <w:sz w:val="22"/>
          <w:szCs w:val="22"/>
        </w:rPr>
        <w:t>carers  (</w:t>
      </w:r>
      <w:proofErr w:type="gramEnd"/>
      <w:r w:rsidRPr="00695E29">
        <w:rPr>
          <w:rFonts w:ascii="Arial" w:eastAsia="Times New Roman" w:hAnsi="Arial" w:cs="Arial"/>
          <w:color w:val="000000"/>
          <w:sz w:val="22"/>
          <w:szCs w:val="22"/>
        </w:rPr>
        <w:t>see below for details)</w:t>
      </w:r>
    </w:p>
    <w:p w14:paraId="607BD241" w14:textId="77777777" w:rsidR="00E87A29" w:rsidRPr="000C49CE" w:rsidRDefault="00E87A29" w:rsidP="00E87A29">
      <w:pPr>
        <w:shd w:val="clear" w:color="auto" w:fill="FFFFFF"/>
        <w:rPr>
          <w:rFonts w:ascii="Arial" w:eastAsia="Times New Roman" w:hAnsi="Arial" w:cs="Arial"/>
          <w:bCs/>
          <w:color w:val="000000" w:themeColor="text1"/>
          <w:u w:val="single"/>
        </w:rPr>
      </w:pPr>
      <w:r w:rsidRPr="000C49CE">
        <w:rPr>
          <w:rFonts w:ascii="Arial" w:eastAsia="Times New Roman" w:hAnsi="Arial" w:cs="Arial"/>
          <w:bCs/>
          <w:color w:val="000000" w:themeColor="text1"/>
          <w:u w:val="single"/>
        </w:rPr>
        <w:t>Staff development and support:</w:t>
      </w:r>
    </w:p>
    <w:p w14:paraId="093DF0AB" w14:textId="77777777" w:rsidR="00E87A29" w:rsidRPr="000C49CE" w:rsidRDefault="00E87A29" w:rsidP="00E87A29">
      <w:pPr>
        <w:shd w:val="clear" w:color="auto" w:fill="FFFFFF"/>
        <w:rPr>
          <w:rFonts w:ascii="Arial" w:eastAsia="Times New Roman" w:hAnsi="Arial" w:cs="Arial"/>
          <w:color w:val="000000" w:themeColor="text1"/>
          <w:u w:val="single"/>
        </w:rPr>
      </w:pPr>
    </w:p>
    <w:p w14:paraId="28467690" w14:textId="19195EAC" w:rsidR="00E87A29" w:rsidRPr="00695E29" w:rsidRDefault="0057074A"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 xml:space="preserve">@theland </w:t>
      </w:r>
      <w:r w:rsidR="00E87A29" w:rsidRPr="00695E29">
        <w:rPr>
          <w:rFonts w:ascii="Arial" w:eastAsia="Times New Roman" w:hAnsi="Arial" w:cs="Arial"/>
          <w:color w:val="000000"/>
          <w:sz w:val="22"/>
          <w:szCs w:val="22"/>
        </w:rPr>
        <w:t>are committed to developing a system of staff support which:</w:t>
      </w:r>
    </w:p>
    <w:p w14:paraId="323F2CC2" w14:textId="77777777" w:rsidR="00E87A29" w:rsidRPr="00695E29" w:rsidRDefault="00E87A29" w:rsidP="00E87A29">
      <w:pPr>
        <w:numPr>
          <w:ilvl w:val="0"/>
          <w:numId w:val="9"/>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 xml:space="preserve">Offers training for all staff </w:t>
      </w:r>
      <w:proofErr w:type="gramStart"/>
      <w:r w:rsidRPr="00695E29">
        <w:rPr>
          <w:rFonts w:ascii="Arial" w:eastAsia="Times New Roman" w:hAnsi="Arial" w:cs="Arial"/>
          <w:color w:val="000000"/>
          <w:sz w:val="22"/>
          <w:szCs w:val="22"/>
        </w:rPr>
        <w:t>in order to</w:t>
      </w:r>
      <w:proofErr w:type="gramEnd"/>
      <w:r w:rsidRPr="00695E29">
        <w:rPr>
          <w:rFonts w:ascii="Arial" w:eastAsia="Times New Roman" w:hAnsi="Arial" w:cs="Arial"/>
          <w:color w:val="000000"/>
          <w:sz w:val="22"/>
          <w:szCs w:val="22"/>
        </w:rPr>
        <w:t xml:space="preserve"> develop expertise in knowing when to intervene or not intervene, how to intervene without being confrontational, and how to manipulate the environment to reduce risk of behaviour occurring.</w:t>
      </w:r>
    </w:p>
    <w:p w14:paraId="3CA4DC07" w14:textId="77777777" w:rsidR="00E87A29" w:rsidRPr="00695E29" w:rsidRDefault="00E87A29" w:rsidP="00E87A29">
      <w:pPr>
        <w:numPr>
          <w:ilvl w:val="0"/>
          <w:numId w:val="9"/>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Recognises that all staff need to build confidence and be valued.</w:t>
      </w:r>
    </w:p>
    <w:p w14:paraId="1B99D24F" w14:textId="77777777" w:rsidR="00E87A29" w:rsidRPr="00695E29" w:rsidRDefault="00E87A29" w:rsidP="00E87A29">
      <w:pPr>
        <w:numPr>
          <w:ilvl w:val="0"/>
          <w:numId w:val="9"/>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Offers a thorough programme of induction for all new staff, including peer mentoring.</w:t>
      </w:r>
    </w:p>
    <w:p w14:paraId="7725EB66" w14:textId="77777777" w:rsidR="00E87A29" w:rsidRPr="00695E29" w:rsidRDefault="00E87A29" w:rsidP="00E87A29">
      <w:pPr>
        <w:numPr>
          <w:ilvl w:val="0"/>
          <w:numId w:val="9"/>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Provides regular access for all staff to support/supervision.</w:t>
      </w:r>
    </w:p>
    <w:p w14:paraId="04C4ABEF" w14:textId="330EECBD" w:rsidR="00E87A29" w:rsidRPr="00695E29" w:rsidRDefault="00E87A29" w:rsidP="00E87A29">
      <w:pPr>
        <w:numPr>
          <w:ilvl w:val="0"/>
          <w:numId w:val="9"/>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Provides mutual support through meetings and discussion in cl</w:t>
      </w:r>
      <w:r w:rsidR="00EA3C31">
        <w:rPr>
          <w:rFonts w:ascii="Arial" w:eastAsia="Times New Roman" w:hAnsi="Arial" w:cs="Arial"/>
          <w:color w:val="000000"/>
          <w:sz w:val="22"/>
          <w:szCs w:val="22"/>
        </w:rPr>
        <w:t>ass teams and as a whole provision.</w:t>
      </w:r>
    </w:p>
    <w:p w14:paraId="08049751" w14:textId="0C682AD1" w:rsidR="00E87A29" w:rsidRPr="00695E29" w:rsidRDefault="00E87A29" w:rsidP="00E87A29">
      <w:pPr>
        <w:numPr>
          <w:ilvl w:val="0"/>
          <w:numId w:val="9"/>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 xml:space="preserve">Recognises staff have different thresholds of tolerance to different </w:t>
      </w:r>
      <w:r w:rsidR="000B39AF" w:rsidRPr="00695E29">
        <w:rPr>
          <w:rFonts w:ascii="Arial" w:eastAsia="Times New Roman" w:hAnsi="Arial" w:cs="Arial"/>
          <w:color w:val="000000"/>
          <w:sz w:val="22"/>
          <w:szCs w:val="22"/>
        </w:rPr>
        <w:t>situations and</w:t>
      </w:r>
      <w:r w:rsidRPr="00695E29">
        <w:rPr>
          <w:rFonts w:ascii="Arial" w:eastAsia="Times New Roman" w:hAnsi="Arial" w:cs="Arial"/>
          <w:color w:val="000000"/>
          <w:sz w:val="22"/>
          <w:szCs w:val="22"/>
        </w:rPr>
        <w:t xml:space="preserve"> enables staff to be aware of their own reactions and how to overcome </w:t>
      </w:r>
      <w:r w:rsidR="000B39AF" w:rsidRPr="00695E29">
        <w:rPr>
          <w:rFonts w:ascii="Arial" w:eastAsia="Times New Roman" w:hAnsi="Arial" w:cs="Arial"/>
          <w:color w:val="000000"/>
          <w:sz w:val="22"/>
          <w:szCs w:val="22"/>
        </w:rPr>
        <w:t>them and</w:t>
      </w:r>
      <w:r w:rsidRPr="00695E29">
        <w:rPr>
          <w:rFonts w:ascii="Arial" w:eastAsia="Times New Roman" w:hAnsi="Arial" w:cs="Arial"/>
          <w:color w:val="000000"/>
          <w:sz w:val="22"/>
          <w:szCs w:val="22"/>
        </w:rPr>
        <w:t xml:space="preserve"> be able to discuss these with senior staff openly </w:t>
      </w:r>
      <w:proofErr w:type="gramStart"/>
      <w:r w:rsidRPr="00695E29">
        <w:rPr>
          <w:rFonts w:ascii="Arial" w:eastAsia="Times New Roman" w:hAnsi="Arial" w:cs="Arial"/>
          <w:color w:val="000000"/>
          <w:sz w:val="22"/>
          <w:szCs w:val="22"/>
        </w:rPr>
        <w:t>in order to</w:t>
      </w:r>
      <w:proofErr w:type="gramEnd"/>
      <w:r w:rsidRPr="00695E29">
        <w:rPr>
          <w:rFonts w:ascii="Arial" w:eastAsia="Times New Roman" w:hAnsi="Arial" w:cs="Arial"/>
          <w:color w:val="000000"/>
          <w:sz w:val="22"/>
          <w:szCs w:val="22"/>
        </w:rPr>
        <w:t xml:space="preserve"> resolve the difficulties satisfactorily for all parties. (This is not an opt out clause, and </w:t>
      </w:r>
      <w:proofErr w:type="gramStart"/>
      <w:r w:rsidRPr="00695E29">
        <w:rPr>
          <w:rFonts w:ascii="Arial" w:eastAsia="Times New Roman" w:hAnsi="Arial" w:cs="Arial"/>
          <w:color w:val="000000"/>
          <w:sz w:val="22"/>
          <w:szCs w:val="22"/>
        </w:rPr>
        <w:t>staff  must</w:t>
      </w:r>
      <w:proofErr w:type="gramEnd"/>
      <w:r w:rsidRPr="00695E29">
        <w:rPr>
          <w:rFonts w:ascii="Arial" w:eastAsia="Times New Roman" w:hAnsi="Arial" w:cs="Arial"/>
          <w:color w:val="000000"/>
          <w:sz w:val="22"/>
          <w:szCs w:val="22"/>
        </w:rPr>
        <w:t xml:space="preserve"> remember that</w:t>
      </w:r>
      <w:r w:rsidR="00EA3C31">
        <w:rPr>
          <w:rFonts w:ascii="Arial" w:eastAsia="Times New Roman" w:hAnsi="Arial" w:cs="Arial"/>
          <w:color w:val="000000"/>
          <w:sz w:val="22"/>
          <w:szCs w:val="22"/>
        </w:rPr>
        <w:t xml:space="preserve"> they are employed by the provision</w:t>
      </w:r>
      <w:r w:rsidRPr="00695E29">
        <w:rPr>
          <w:rFonts w:ascii="Arial" w:eastAsia="Times New Roman" w:hAnsi="Arial" w:cs="Arial"/>
          <w:color w:val="000000"/>
          <w:sz w:val="22"/>
          <w:szCs w:val="22"/>
        </w:rPr>
        <w:t xml:space="preserve"> to work with ALL the children.)</w:t>
      </w:r>
    </w:p>
    <w:p w14:paraId="332DA756" w14:textId="56A96271" w:rsidR="00E87A29" w:rsidRPr="000C49CE" w:rsidRDefault="000B39AF" w:rsidP="00E87A29">
      <w:pPr>
        <w:shd w:val="clear" w:color="auto" w:fill="FFFFFF"/>
        <w:rPr>
          <w:rFonts w:ascii="Arial" w:eastAsia="Times New Roman" w:hAnsi="Arial" w:cs="Arial"/>
          <w:bCs/>
          <w:color w:val="000000" w:themeColor="text1"/>
          <w:u w:val="single"/>
        </w:rPr>
      </w:pPr>
      <w:r>
        <w:rPr>
          <w:rFonts w:ascii="Arial" w:eastAsia="Times New Roman" w:hAnsi="Arial" w:cs="Arial"/>
          <w:bCs/>
          <w:color w:val="000000" w:themeColor="text1"/>
          <w:u w:val="single"/>
        </w:rPr>
        <w:t>Student</w:t>
      </w:r>
      <w:r w:rsidR="00E87A29" w:rsidRPr="000C49CE">
        <w:rPr>
          <w:rFonts w:ascii="Arial" w:eastAsia="Times New Roman" w:hAnsi="Arial" w:cs="Arial"/>
          <w:bCs/>
          <w:color w:val="000000" w:themeColor="text1"/>
          <w:u w:val="single"/>
        </w:rPr>
        <w:t xml:space="preserve"> support systems:</w:t>
      </w:r>
    </w:p>
    <w:p w14:paraId="79796ED2" w14:textId="77777777" w:rsidR="00E87A29" w:rsidRPr="00695E29" w:rsidRDefault="00E87A29" w:rsidP="00E87A29">
      <w:pPr>
        <w:shd w:val="clear" w:color="auto" w:fill="FFFFFF"/>
        <w:rPr>
          <w:rFonts w:ascii="Arial" w:eastAsia="Times New Roman" w:hAnsi="Arial" w:cs="Arial"/>
          <w:color w:val="000000"/>
        </w:rPr>
      </w:pPr>
    </w:p>
    <w:p w14:paraId="429D73A9" w14:textId="357F20A4" w:rsidR="00E87A29" w:rsidRPr="00695E29" w:rsidRDefault="00E87A29" w:rsidP="00E87A29">
      <w:pPr>
        <w:shd w:val="clear" w:color="auto" w:fill="FFFFFF"/>
        <w:spacing w:after="300"/>
        <w:rPr>
          <w:rFonts w:ascii="Arial" w:eastAsia="Times New Roman" w:hAnsi="Arial" w:cs="Arial"/>
          <w:color w:val="000000"/>
          <w:sz w:val="22"/>
          <w:szCs w:val="22"/>
        </w:rPr>
      </w:pPr>
      <w:r w:rsidRPr="00695E29">
        <w:rPr>
          <w:rFonts w:ascii="Arial" w:eastAsia="Times New Roman" w:hAnsi="Arial" w:cs="Arial"/>
          <w:color w:val="000000"/>
          <w:sz w:val="22"/>
          <w:szCs w:val="22"/>
        </w:rPr>
        <w:t xml:space="preserve">We recognise that many </w:t>
      </w:r>
      <w:r w:rsidR="000B39AF">
        <w:rPr>
          <w:rFonts w:ascii="Arial" w:eastAsia="Times New Roman" w:hAnsi="Arial" w:cs="Arial"/>
          <w:color w:val="000000"/>
          <w:sz w:val="22"/>
          <w:szCs w:val="22"/>
        </w:rPr>
        <w:t>student</w:t>
      </w:r>
      <w:r w:rsidRPr="00695E29">
        <w:rPr>
          <w:rFonts w:ascii="Arial" w:eastAsia="Times New Roman" w:hAnsi="Arial" w:cs="Arial"/>
          <w:color w:val="000000"/>
          <w:sz w:val="22"/>
          <w:szCs w:val="22"/>
        </w:rPr>
        <w:t xml:space="preserve">s will require support (physical, verbal, redirecting) and that good role models of adult behaviour will assist learning.  Some </w:t>
      </w:r>
      <w:r w:rsidR="000B39AF">
        <w:rPr>
          <w:rFonts w:ascii="Arial" w:eastAsia="Times New Roman" w:hAnsi="Arial" w:cs="Arial"/>
          <w:color w:val="000000"/>
          <w:sz w:val="22"/>
          <w:szCs w:val="22"/>
        </w:rPr>
        <w:t>students</w:t>
      </w:r>
      <w:r w:rsidRPr="00695E29">
        <w:rPr>
          <w:rFonts w:ascii="Arial" w:eastAsia="Times New Roman" w:hAnsi="Arial" w:cs="Arial"/>
          <w:color w:val="000000"/>
          <w:sz w:val="22"/>
          <w:szCs w:val="22"/>
        </w:rPr>
        <w:t xml:space="preserve"> may require different levels of physical prompting</w:t>
      </w:r>
      <w:r w:rsidR="001A7A96">
        <w:rPr>
          <w:rFonts w:ascii="Arial" w:eastAsia="Times New Roman" w:hAnsi="Arial" w:cs="Arial"/>
          <w:color w:val="000000"/>
          <w:sz w:val="22"/>
          <w:szCs w:val="22"/>
        </w:rPr>
        <w:t>.</w:t>
      </w:r>
    </w:p>
    <w:p w14:paraId="2D6B0086" w14:textId="77777777" w:rsidR="00E87A29" w:rsidRPr="000C49CE" w:rsidRDefault="00E87A29" w:rsidP="00E87A29">
      <w:pPr>
        <w:shd w:val="clear" w:color="auto" w:fill="FFFFFF"/>
        <w:rPr>
          <w:rFonts w:ascii="Arial" w:eastAsia="Times New Roman" w:hAnsi="Arial" w:cs="Arial"/>
          <w:bCs/>
          <w:color w:val="000000" w:themeColor="text1"/>
          <w:u w:val="single"/>
        </w:rPr>
      </w:pPr>
      <w:r w:rsidRPr="000C49CE">
        <w:rPr>
          <w:rFonts w:ascii="Arial" w:eastAsia="Times New Roman" w:hAnsi="Arial" w:cs="Arial"/>
          <w:bCs/>
          <w:color w:val="000000" w:themeColor="text1"/>
          <w:u w:val="single"/>
        </w:rPr>
        <w:lastRenderedPageBreak/>
        <w:t>Liaison with parents and other agencies:</w:t>
      </w:r>
    </w:p>
    <w:p w14:paraId="7CFFDE42" w14:textId="77777777" w:rsidR="00E87A29" w:rsidRPr="00695E29" w:rsidRDefault="00E87A29" w:rsidP="00E87A29">
      <w:pPr>
        <w:shd w:val="clear" w:color="auto" w:fill="FFFFFF"/>
        <w:rPr>
          <w:rFonts w:ascii="Arial" w:eastAsia="Times New Roman" w:hAnsi="Arial" w:cs="Arial"/>
          <w:color w:val="000000" w:themeColor="text1"/>
        </w:rPr>
      </w:pPr>
    </w:p>
    <w:p w14:paraId="7EFE720C" w14:textId="2F2CA85E" w:rsidR="00E87A29" w:rsidRPr="00695E29" w:rsidRDefault="0057074A"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 xml:space="preserve">@theland </w:t>
      </w:r>
      <w:r w:rsidR="00E87A29" w:rsidRPr="00695E29">
        <w:rPr>
          <w:rFonts w:ascii="Arial" w:eastAsia="Times New Roman" w:hAnsi="Arial" w:cs="Arial"/>
          <w:color w:val="000000"/>
          <w:sz w:val="22"/>
          <w:szCs w:val="22"/>
        </w:rPr>
        <w:t>acknowledges that all positive behaviour management strategies must be developed in consultation with parents, staff and, where appropriate other professionals.</w:t>
      </w:r>
    </w:p>
    <w:p w14:paraId="026A421B" w14:textId="4C9641B4" w:rsidR="00E87A29" w:rsidRPr="00695E29" w:rsidRDefault="0057074A"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@theland</w:t>
      </w:r>
      <w:r w:rsidR="00E87A29" w:rsidRPr="00695E29">
        <w:rPr>
          <w:rFonts w:ascii="Arial" w:eastAsia="Times New Roman" w:hAnsi="Arial" w:cs="Arial"/>
          <w:color w:val="000000"/>
          <w:sz w:val="22"/>
          <w:szCs w:val="22"/>
        </w:rPr>
        <w:t>, we are committed to developing positive home-provision links through:</w:t>
      </w:r>
    </w:p>
    <w:p w14:paraId="4176B025" w14:textId="6587120E" w:rsidR="00E87A29" w:rsidRPr="00695E29" w:rsidRDefault="00E87A29" w:rsidP="00E87A29">
      <w:pPr>
        <w:numPr>
          <w:ilvl w:val="0"/>
          <w:numId w:val="10"/>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 xml:space="preserve">Regular consultation about </w:t>
      </w:r>
      <w:r w:rsidR="000B39AF">
        <w:rPr>
          <w:rFonts w:ascii="Arial" w:eastAsia="Times New Roman" w:hAnsi="Arial" w:cs="Arial"/>
          <w:color w:val="000000"/>
          <w:sz w:val="22"/>
          <w:szCs w:val="22"/>
        </w:rPr>
        <w:t>student</w:t>
      </w:r>
      <w:r w:rsidRPr="00695E29">
        <w:rPr>
          <w:rFonts w:ascii="Arial" w:eastAsia="Times New Roman" w:hAnsi="Arial" w:cs="Arial"/>
          <w:color w:val="000000"/>
          <w:sz w:val="22"/>
          <w:szCs w:val="22"/>
        </w:rPr>
        <w:t xml:space="preserve"> progress and strategies being employed in the management of behaviour.</w:t>
      </w:r>
    </w:p>
    <w:p w14:paraId="015046FA" w14:textId="77777777" w:rsidR="00E87A29" w:rsidRPr="00695E29" w:rsidRDefault="00E87A29" w:rsidP="00E87A29">
      <w:pPr>
        <w:numPr>
          <w:ilvl w:val="0"/>
          <w:numId w:val="10"/>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Realistic target setting and management strategies that can be used in home and provision settings effectively.</w:t>
      </w:r>
    </w:p>
    <w:p w14:paraId="7FBF8C87" w14:textId="77777777" w:rsidR="00E87A29" w:rsidRPr="00695E29" w:rsidRDefault="00E87A29" w:rsidP="00E87A29">
      <w:pPr>
        <w:numPr>
          <w:ilvl w:val="0"/>
          <w:numId w:val="10"/>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Providing mutual support for all parties through discussions, developing practical strategies and opportunities for training sessions.</w:t>
      </w:r>
    </w:p>
    <w:p w14:paraId="727F2195" w14:textId="77777777" w:rsidR="00E87A29" w:rsidRPr="00695E29" w:rsidRDefault="00E87A29" w:rsidP="00E87A29">
      <w:pPr>
        <w:numPr>
          <w:ilvl w:val="0"/>
          <w:numId w:val="10"/>
        </w:numPr>
        <w:shd w:val="clear" w:color="auto" w:fill="FFFFFF"/>
        <w:spacing w:after="150"/>
        <w:ind w:left="375"/>
        <w:rPr>
          <w:rFonts w:ascii="Arial" w:eastAsia="Times New Roman" w:hAnsi="Arial" w:cs="Arial"/>
          <w:color w:val="000000"/>
          <w:sz w:val="22"/>
          <w:szCs w:val="22"/>
        </w:rPr>
      </w:pPr>
      <w:r w:rsidRPr="00695E29">
        <w:rPr>
          <w:rFonts w:ascii="Arial" w:eastAsia="Times New Roman" w:hAnsi="Arial" w:cs="Arial"/>
          <w:color w:val="000000"/>
          <w:sz w:val="22"/>
          <w:szCs w:val="22"/>
        </w:rPr>
        <w:t>Providing advice on resources, procedures, outside agencies etc.</w:t>
      </w:r>
    </w:p>
    <w:p w14:paraId="12385754" w14:textId="77777777" w:rsidR="00E87A29" w:rsidRPr="00695E29" w:rsidRDefault="00E87A29" w:rsidP="00E87A29">
      <w:pPr>
        <w:shd w:val="clear" w:color="auto" w:fill="FFFFFF"/>
        <w:spacing w:after="300"/>
        <w:rPr>
          <w:rFonts w:ascii="Arial" w:eastAsia="Times New Roman" w:hAnsi="Arial" w:cs="Arial"/>
          <w:color w:val="000000"/>
          <w:sz w:val="22"/>
          <w:szCs w:val="22"/>
        </w:rPr>
      </w:pPr>
      <w:r w:rsidRPr="00695E29">
        <w:rPr>
          <w:rFonts w:ascii="Arial" w:eastAsia="Times New Roman" w:hAnsi="Arial" w:cs="Arial"/>
          <w:color w:val="000000"/>
          <w:sz w:val="22"/>
          <w:szCs w:val="22"/>
        </w:rPr>
        <w:t>It is important that ALL staff are made aware of plans/</w:t>
      </w:r>
      <w:proofErr w:type="gramStart"/>
      <w:r w:rsidRPr="00695E29">
        <w:rPr>
          <w:rFonts w:ascii="Arial" w:eastAsia="Times New Roman" w:hAnsi="Arial" w:cs="Arial"/>
          <w:color w:val="000000"/>
          <w:sz w:val="22"/>
          <w:szCs w:val="22"/>
        </w:rPr>
        <w:t>strategies</w:t>
      </w:r>
      <w:proofErr w:type="gramEnd"/>
    </w:p>
    <w:p w14:paraId="167AF148" w14:textId="77777777" w:rsidR="00E87A29" w:rsidRPr="000C49CE" w:rsidRDefault="00E87A29" w:rsidP="00E87A29">
      <w:pPr>
        <w:shd w:val="clear" w:color="auto" w:fill="FFFFFF"/>
        <w:rPr>
          <w:rFonts w:ascii="Arial" w:eastAsia="Times New Roman" w:hAnsi="Arial" w:cs="Arial"/>
          <w:bCs/>
          <w:color w:val="000000" w:themeColor="text1"/>
          <w:u w:val="single"/>
        </w:rPr>
      </w:pPr>
      <w:r w:rsidRPr="000C49CE">
        <w:rPr>
          <w:rFonts w:ascii="Arial" w:eastAsia="Times New Roman" w:hAnsi="Arial" w:cs="Arial"/>
          <w:bCs/>
          <w:color w:val="000000" w:themeColor="text1"/>
          <w:u w:val="single"/>
        </w:rPr>
        <w:t>Organisation and facilities:</w:t>
      </w:r>
    </w:p>
    <w:p w14:paraId="058720BD" w14:textId="77777777" w:rsidR="00E87A29" w:rsidRPr="000C49CE" w:rsidRDefault="00E87A29" w:rsidP="00E87A29">
      <w:pPr>
        <w:shd w:val="clear" w:color="auto" w:fill="FFFFFF"/>
        <w:rPr>
          <w:rFonts w:ascii="Arial" w:eastAsia="Times New Roman" w:hAnsi="Arial" w:cs="Arial"/>
          <w:color w:val="000000" w:themeColor="text1"/>
          <w:u w:val="single"/>
        </w:rPr>
      </w:pPr>
    </w:p>
    <w:p w14:paraId="2BFFB460" w14:textId="7222CA1A" w:rsidR="00E87A29" w:rsidRPr="00390407" w:rsidRDefault="0057074A" w:rsidP="00E87A29">
      <w:pPr>
        <w:shd w:val="clear" w:color="auto" w:fill="FFFFFF"/>
        <w:spacing w:after="300"/>
        <w:rPr>
          <w:rFonts w:ascii="Arial" w:eastAsia="Times New Roman" w:hAnsi="Arial" w:cs="Arial"/>
          <w:color w:val="000000"/>
          <w:sz w:val="22"/>
          <w:szCs w:val="22"/>
        </w:rPr>
      </w:pPr>
      <w:r>
        <w:rPr>
          <w:rFonts w:ascii="Arial" w:eastAsia="Times New Roman" w:hAnsi="Arial" w:cs="Arial"/>
          <w:color w:val="000000"/>
          <w:sz w:val="22"/>
          <w:szCs w:val="22"/>
        </w:rPr>
        <w:t xml:space="preserve">@theland </w:t>
      </w:r>
      <w:r w:rsidR="00E87A29" w:rsidRPr="00390407">
        <w:rPr>
          <w:rFonts w:ascii="Arial" w:eastAsia="Times New Roman" w:hAnsi="Arial" w:cs="Arial"/>
          <w:color w:val="000000"/>
          <w:sz w:val="22"/>
          <w:szCs w:val="22"/>
        </w:rPr>
        <w:t>has limited learning spaces which may be used as part of a student’s individual timetable or positive behaviour management plan included in their Pupil Profile. There will have been prior agreement and a rational for the use of these resources/areas.</w:t>
      </w:r>
    </w:p>
    <w:p w14:paraId="0BB785D1" w14:textId="77777777" w:rsidR="00E87A29" w:rsidRPr="00390407" w:rsidRDefault="00E87A29" w:rsidP="00E87A29">
      <w:pPr>
        <w:shd w:val="clear" w:color="auto" w:fill="FFFFFF"/>
        <w:spacing w:after="300"/>
        <w:rPr>
          <w:rFonts w:ascii="Arial" w:eastAsia="Times New Roman" w:hAnsi="Arial" w:cs="Arial"/>
          <w:color w:val="000000"/>
          <w:sz w:val="22"/>
          <w:szCs w:val="22"/>
        </w:rPr>
      </w:pPr>
      <w:r w:rsidRPr="00390407">
        <w:rPr>
          <w:rFonts w:ascii="Arial" w:eastAsia="Times New Roman" w:hAnsi="Arial" w:cs="Arial"/>
          <w:color w:val="000000"/>
          <w:sz w:val="22"/>
          <w:szCs w:val="22"/>
        </w:rPr>
        <w:t xml:space="preserve">The Education Act 1986 has made the use of corporal punishment in school unlawful.  This includes all physical chastisement such as slapping, </w:t>
      </w:r>
      <w:proofErr w:type="gramStart"/>
      <w:r w:rsidRPr="00390407">
        <w:rPr>
          <w:rFonts w:ascii="Arial" w:eastAsia="Times New Roman" w:hAnsi="Arial" w:cs="Arial"/>
          <w:color w:val="000000"/>
          <w:sz w:val="22"/>
          <w:szCs w:val="22"/>
        </w:rPr>
        <w:t>hitting,  punching</w:t>
      </w:r>
      <w:proofErr w:type="gramEnd"/>
      <w:r w:rsidRPr="00390407">
        <w:rPr>
          <w:rFonts w:ascii="Arial" w:eastAsia="Times New Roman" w:hAnsi="Arial" w:cs="Arial"/>
          <w:color w:val="000000"/>
          <w:sz w:val="22"/>
          <w:szCs w:val="22"/>
        </w:rPr>
        <w:t>, prodding, throwing missiles and other forms of rough handling, such as insensitive wiping of noses or putting on of coats,  dragging or pushing a child,  poking with finger, subjecting them to torment, ridicule or fear etc.</w:t>
      </w:r>
    </w:p>
    <w:p w14:paraId="1A956C95" w14:textId="7201DC58" w:rsidR="00E87A29" w:rsidRPr="000C49CE" w:rsidRDefault="0057074A" w:rsidP="00E87A29">
      <w:pPr>
        <w:shd w:val="clear" w:color="auto" w:fill="FFFFFF"/>
        <w:rPr>
          <w:rFonts w:ascii="Arial" w:eastAsia="Times New Roman" w:hAnsi="Arial" w:cs="Arial"/>
          <w:bCs/>
          <w:color w:val="000000" w:themeColor="text1"/>
          <w:u w:val="single"/>
        </w:rPr>
      </w:pPr>
      <w:r w:rsidRPr="0057074A">
        <w:rPr>
          <w:rFonts w:ascii="Arial" w:eastAsia="Times New Roman" w:hAnsi="Arial" w:cs="Arial"/>
          <w:bCs/>
          <w:color w:val="000000" w:themeColor="text1"/>
          <w:u w:val="single"/>
        </w:rPr>
        <w:t>@theland</w:t>
      </w:r>
      <w:r w:rsidR="00E87A29" w:rsidRPr="000C49CE">
        <w:rPr>
          <w:rFonts w:ascii="Arial" w:eastAsia="Times New Roman" w:hAnsi="Arial" w:cs="Arial"/>
          <w:bCs/>
          <w:color w:val="000000" w:themeColor="text1"/>
          <w:u w:val="single"/>
        </w:rPr>
        <w:t>, the following actions are prohibited:</w:t>
      </w:r>
    </w:p>
    <w:p w14:paraId="717358CF" w14:textId="77777777" w:rsidR="00E87A29" w:rsidRPr="000C49CE" w:rsidRDefault="00E87A29" w:rsidP="00E87A29">
      <w:pPr>
        <w:shd w:val="clear" w:color="auto" w:fill="FFFFFF"/>
        <w:rPr>
          <w:rFonts w:ascii="Arial" w:eastAsia="Times New Roman" w:hAnsi="Arial" w:cs="Arial"/>
          <w:color w:val="000000" w:themeColor="text1"/>
          <w:u w:val="single"/>
        </w:rPr>
      </w:pPr>
    </w:p>
    <w:p w14:paraId="7122DE61" w14:textId="77777777" w:rsidR="00E87A29" w:rsidRPr="0097690C" w:rsidRDefault="00E87A29" w:rsidP="00E87A29">
      <w:pPr>
        <w:numPr>
          <w:ilvl w:val="0"/>
          <w:numId w:val="11"/>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Corporal punishment in any form, to include deliberate acts that cause pain or </w:t>
      </w:r>
      <w:proofErr w:type="gramStart"/>
      <w:r w:rsidRPr="0097690C">
        <w:rPr>
          <w:rFonts w:ascii="Arial" w:eastAsia="Times New Roman" w:hAnsi="Arial" w:cs="Arial"/>
          <w:color w:val="000000"/>
          <w:sz w:val="22"/>
          <w:szCs w:val="22"/>
        </w:rPr>
        <w:t>injury</w:t>
      </w:r>
      <w:proofErr w:type="gramEnd"/>
    </w:p>
    <w:p w14:paraId="61BA1FB4" w14:textId="77777777" w:rsidR="00E87A29" w:rsidRPr="0097690C" w:rsidRDefault="00E87A29" w:rsidP="00E87A29">
      <w:pPr>
        <w:numPr>
          <w:ilvl w:val="0"/>
          <w:numId w:val="11"/>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Manhandling of pupils</w:t>
      </w:r>
    </w:p>
    <w:p w14:paraId="3C5F2EF5" w14:textId="77777777" w:rsidR="00E87A29" w:rsidRPr="0097690C" w:rsidRDefault="00E87A29" w:rsidP="00E87A29">
      <w:pPr>
        <w:numPr>
          <w:ilvl w:val="0"/>
          <w:numId w:val="11"/>
        </w:numPr>
        <w:shd w:val="clear" w:color="auto" w:fill="FFFFFF"/>
        <w:ind w:left="375"/>
        <w:rPr>
          <w:rFonts w:ascii="Arial" w:eastAsia="Times New Roman" w:hAnsi="Arial" w:cs="Arial"/>
          <w:color w:val="000000"/>
          <w:sz w:val="22"/>
          <w:szCs w:val="22"/>
        </w:rPr>
      </w:pPr>
      <w:r w:rsidRPr="0097690C">
        <w:rPr>
          <w:rFonts w:ascii="Arial" w:eastAsia="Times New Roman" w:hAnsi="Arial" w:cs="Arial"/>
          <w:color w:val="000000"/>
          <w:sz w:val="22"/>
          <w:szCs w:val="22"/>
        </w:rPr>
        <w:t>Shouting</w:t>
      </w:r>
      <w:r w:rsidRPr="0097690C">
        <w:rPr>
          <w:rFonts w:ascii="Arial" w:eastAsia="Times New Roman" w:hAnsi="Arial" w:cs="Arial"/>
          <w:b/>
          <w:bCs/>
          <w:color w:val="000000"/>
          <w:sz w:val="22"/>
          <w:szCs w:val="22"/>
        </w:rPr>
        <w:t> </w:t>
      </w:r>
      <w:r w:rsidRPr="0097690C">
        <w:rPr>
          <w:rFonts w:ascii="Arial" w:eastAsia="Times New Roman" w:hAnsi="Arial" w:cs="Arial"/>
          <w:color w:val="000000"/>
          <w:sz w:val="22"/>
          <w:szCs w:val="22"/>
        </w:rPr>
        <w:t xml:space="preserve">at pupils, other than in an emergency in order to ensure the safety of the pupil, another child or member of </w:t>
      </w:r>
      <w:proofErr w:type="gramStart"/>
      <w:r w:rsidRPr="0097690C">
        <w:rPr>
          <w:rFonts w:ascii="Arial" w:eastAsia="Times New Roman" w:hAnsi="Arial" w:cs="Arial"/>
          <w:color w:val="000000"/>
          <w:sz w:val="22"/>
          <w:szCs w:val="22"/>
        </w:rPr>
        <w:t>staff</w:t>
      </w:r>
      <w:proofErr w:type="gramEnd"/>
    </w:p>
    <w:p w14:paraId="2A993C6E" w14:textId="77777777" w:rsidR="00E87A29" w:rsidRPr="0097690C" w:rsidRDefault="00E87A29" w:rsidP="00E87A29">
      <w:pPr>
        <w:numPr>
          <w:ilvl w:val="0"/>
          <w:numId w:val="11"/>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Using a threatening physical presence, </w:t>
      </w:r>
      <w:proofErr w:type="gramStart"/>
      <w:r w:rsidRPr="0097690C">
        <w:rPr>
          <w:rFonts w:ascii="Arial" w:eastAsia="Times New Roman" w:hAnsi="Arial" w:cs="Arial"/>
          <w:color w:val="000000"/>
          <w:sz w:val="22"/>
          <w:szCs w:val="22"/>
        </w:rPr>
        <w:t>gesture</w:t>
      </w:r>
      <w:proofErr w:type="gramEnd"/>
      <w:r w:rsidRPr="0097690C">
        <w:rPr>
          <w:rFonts w:ascii="Arial" w:eastAsia="Times New Roman" w:hAnsi="Arial" w:cs="Arial"/>
          <w:color w:val="000000"/>
          <w:sz w:val="22"/>
          <w:szCs w:val="22"/>
        </w:rPr>
        <w:t xml:space="preserve"> or tone of voice</w:t>
      </w:r>
    </w:p>
    <w:p w14:paraId="53B0101E" w14:textId="77777777" w:rsidR="00E87A29" w:rsidRPr="0097690C" w:rsidRDefault="00E87A29" w:rsidP="00E87A29">
      <w:pPr>
        <w:numPr>
          <w:ilvl w:val="0"/>
          <w:numId w:val="11"/>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Depriving pupils’ access to food and drink which is normally available during the school day (</w:t>
      </w:r>
      <w:proofErr w:type="spellStart"/>
      <w:proofErr w:type="gramStart"/>
      <w:r w:rsidRPr="0097690C">
        <w:rPr>
          <w:rFonts w:ascii="Arial" w:eastAsia="Times New Roman" w:hAnsi="Arial" w:cs="Arial"/>
          <w:color w:val="000000"/>
          <w:sz w:val="22"/>
          <w:szCs w:val="22"/>
        </w:rPr>
        <w:t>eg</w:t>
      </w:r>
      <w:proofErr w:type="spellEnd"/>
      <w:r w:rsidRPr="0097690C">
        <w:rPr>
          <w:rFonts w:ascii="Arial" w:eastAsia="Times New Roman" w:hAnsi="Arial" w:cs="Arial"/>
          <w:color w:val="000000"/>
          <w:sz w:val="22"/>
          <w:szCs w:val="22"/>
        </w:rPr>
        <w:t>;</w:t>
      </w:r>
      <w:proofErr w:type="gramEnd"/>
      <w:r w:rsidRPr="0097690C">
        <w:rPr>
          <w:rFonts w:ascii="Arial" w:eastAsia="Times New Roman" w:hAnsi="Arial" w:cs="Arial"/>
          <w:color w:val="000000"/>
          <w:sz w:val="22"/>
          <w:szCs w:val="22"/>
        </w:rPr>
        <w:t xml:space="preserve"> dinner, pudding and snack)</w:t>
      </w:r>
    </w:p>
    <w:p w14:paraId="246725AB" w14:textId="77777777" w:rsidR="00E87A29" w:rsidRPr="0097690C" w:rsidRDefault="00E87A29" w:rsidP="00E87A29">
      <w:pPr>
        <w:numPr>
          <w:ilvl w:val="0"/>
          <w:numId w:val="11"/>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Deprivation of basic rights as a punishment</w:t>
      </w:r>
    </w:p>
    <w:p w14:paraId="241CD1A3" w14:textId="77777777" w:rsidR="00E87A29" w:rsidRPr="0097690C" w:rsidRDefault="00E87A29" w:rsidP="00E87A29">
      <w:pPr>
        <w:numPr>
          <w:ilvl w:val="0"/>
          <w:numId w:val="11"/>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Use or withholding of </w:t>
      </w:r>
      <w:proofErr w:type="gramStart"/>
      <w:r w:rsidRPr="0097690C">
        <w:rPr>
          <w:rFonts w:ascii="Arial" w:eastAsia="Times New Roman" w:hAnsi="Arial" w:cs="Arial"/>
          <w:color w:val="000000"/>
          <w:sz w:val="22"/>
          <w:szCs w:val="22"/>
        </w:rPr>
        <w:t>medication</w:t>
      </w:r>
      <w:proofErr w:type="gramEnd"/>
    </w:p>
    <w:p w14:paraId="00A31CC1" w14:textId="77777777" w:rsidR="00E87A29" w:rsidRPr="0097690C" w:rsidRDefault="00E87A29" w:rsidP="00E87A29">
      <w:pPr>
        <w:numPr>
          <w:ilvl w:val="0"/>
          <w:numId w:val="11"/>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Intentional deprivation of a period of sleep normally taken within school time</w:t>
      </w:r>
    </w:p>
    <w:p w14:paraId="0C92D6FB" w14:textId="77777777" w:rsidR="00E87A29" w:rsidRPr="0097690C" w:rsidRDefault="00E87A29" w:rsidP="00E87A29">
      <w:pPr>
        <w:numPr>
          <w:ilvl w:val="0"/>
          <w:numId w:val="11"/>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Forcing a child to wear distinctive or inappropriate </w:t>
      </w:r>
      <w:proofErr w:type="gramStart"/>
      <w:r w:rsidRPr="0097690C">
        <w:rPr>
          <w:rFonts w:ascii="Arial" w:eastAsia="Times New Roman" w:hAnsi="Arial" w:cs="Arial"/>
          <w:color w:val="000000"/>
          <w:sz w:val="22"/>
          <w:szCs w:val="22"/>
        </w:rPr>
        <w:t>clothing</w:t>
      </w:r>
      <w:proofErr w:type="gramEnd"/>
    </w:p>
    <w:p w14:paraId="784E1DDE" w14:textId="77777777" w:rsidR="00E87A29" w:rsidRPr="0097690C" w:rsidRDefault="00E87A29" w:rsidP="00E87A29">
      <w:pPr>
        <w:numPr>
          <w:ilvl w:val="0"/>
          <w:numId w:val="11"/>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Removing clothing, other than in an emergency or to prevent injury to self or </w:t>
      </w:r>
      <w:proofErr w:type="gramStart"/>
      <w:r w:rsidRPr="0097690C">
        <w:rPr>
          <w:rFonts w:ascii="Arial" w:eastAsia="Times New Roman" w:hAnsi="Arial" w:cs="Arial"/>
          <w:color w:val="000000"/>
          <w:sz w:val="22"/>
          <w:szCs w:val="22"/>
        </w:rPr>
        <w:t>others</w:t>
      </w:r>
      <w:proofErr w:type="gramEnd"/>
    </w:p>
    <w:p w14:paraId="1C9708A2" w14:textId="64F5FE25" w:rsidR="00E87A29" w:rsidRPr="009B7FE6" w:rsidRDefault="00E87A29" w:rsidP="00E87A29">
      <w:pPr>
        <w:numPr>
          <w:ilvl w:val="0"/>
          <w:numId w:val="11"/>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lastRenderedPageBreak/>
        <w:t>Intimate searches</w:t>
      </w:r>
      <w:r w:rsidRPr="009B7FE6">
        <w:rPr>
          <w:rFonts w:ascii="Arial" w:eastAsia="Times New Roman" w:hAnsi="Arial" w:cs="Arial"/>
          <w:color w:val="000000"/>
          <w:sz w:val="26"/>
          <w:szCs w:val="26"/>
        </w:rPr>
        <w:br w:type="textWrapping" w:clear="all"/>
      </w:r>
    </w:p>
    <w:p w14:paraId="6932F415" w14:textId="77777777" w:rsidR="00E87A29" w:rsidRPr="000C49CE" w:rsidRDefault="00E87A29" w:rsidP="00E87A29">
      <w:pPr>
        <w:shd w:val="clear" w:color="auto" w:fill="FFFFFF"/>
        <w:rPr>
          <w:rFonts w:ascii="Arial" w:eastAsia="Times New Roman" w:hAnsi="Arial" w:cs="Arial"/>
          <w:bCs/>
          <w:color w:val="000000" w:themeColor="text1"/>
          <w:u w:val="single"/>
        </w:rPr>
      </w:pPr>
      <w:r w:rsidRPr="000C49CE">
        <w:rPr>
          <w:rFonts w:ascii="Arial" w:eastAsia="Times New Roman" w:hAnsi="Arial" w:cs="Arial"/>
          <w:bCs/>
          <w:color w:val="000000" w:themeColor="text1"/>
          <w:u w:val="single"/>
        </w:rPr>
        <w:t>Screening and searching:</w:t>
      </w:r>
    </w:p>
    <w:p w14:paraId="62CAC389" w14:textId="77777777" w:rsidR="00E87A29" w:rsidRPr="0097690C" w:rsidRDefault="00E87A29" w:rsidP="00E87A29">
      <w:pPr>
        <w:shd w:val="clear" w:color="auto" w:fill="FFFFFF"/>
        <w:rPr>
          <w:rFonts w:ascii="Arial" w:eastAsia="Times New Roman" w:hAnsi="Arial" w:cs="Arial"/>
          <w:color w:val="000000" w:themeColor="text1"/>
        </w:rPr>
      </w:pPr>
    </w:p>
    <w:p w14:paraId="17BC4CEB"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Our policy regarding screening, searching and confiscation is to follow the advice as set out by the DfE: Screening, searching and confiscation – Advice for Headteachers, Staff and Governing Bodies, 2014.</w:t>
      </w:r>
    </w:p>
    <w:p w14:paraId="2DDF874C" w14:textId="77777777" w:rsidR="00E87A29" w:rsidRDefault="00E87A29" w:rsidP="00E87A29">
      <w:pPr>
        <w:shd w:val="clear" w:color="auto" w:fill="FFFFFF"/>
        <w:rPr>
          <w:rFonts w:ascii="Arial" w:eastAsia="Times New Roman" w:hAnsi="Arial" w:cs="Arial"/>
          <w:color w:val="000000"/>
          <w:sz w:val="26"/>
          <w:szCs w:val="26"/>
        </w:rPr>
      </w:pPr>
      <w:r w:rsidRPr="0097690C">
        <w:rPr>
          <w:rFonts w:ascii="Arial" w:eastAsia="Times New Roman" w:hAnsi="Arial" w:cs="Arial"/>
          <w:color w:val="000000"/>
          <w:sz w:val="26"/>
          <w:szCs w:val="26"/>
        </w:rPr>
        <w:t>(</w:t>
      </w:r>
      <w:hyperlink r:id="rId7" w:history="1">
        <w:r w:rsidRPr="0097690C">
          <w:rPr>
            <w:rFonts w:ascii="Arial" w:eastAsia="Times New Roman" w:hAnsi="Arial" w:cs="Arial"/>
            <w:b/>
            <w:bCs/>
            <w:color w:val="1044BA"/>
            <w:sz w:val="26"/>
            <w:szCs w:val="26"/>
            <w:u w:val="single"/>
          </w:rPr>
          <w:t>www.education.gov.uk</w:t>
        </w:r>
      </w:hyperlink>
      <w:r w:rsidRPr="0097690C">
        <w:rPr>
          <w:rFonts w:ascii="Arial" w:eastAsia="Times New Roman" w:hAnsi="Arial" w:cs="Arial"/>
          <w:color w:val="000000"/>
          <w:sz w:val="26"/>
          <w:szCs w:val="26"/>
        </w:rPr>
        <w:t>)</w:t>
      </w:r>
    </w:p>
    <w:p w14:paraId="735643BA" w14:textId="77777777" w:rsidR="00E87A29" w:rsidRPr="0097690C" w:rsidRDefault="00E87A29" w:rsidP="00E87A29">
      <w:pPr>
        <w:shd w:val="clear" w:color="auto" w:fill="FFFFFF"/>
        <w:rPr>
          <w:rFonts w:ascii="Arial" w:eastAsia="Times New Roman" w:hAnsi="Arial" w:cs="Arial"/>
          <w:color w:val="000000"/>
          <w:sz w:val="26"/>
          <w:szCs w:val="26"/>
        </w:rPr>
      </w:pPr>
    </w:p>
    <w:p w14:paraId="738A5833" w14:textId="0B1A0A7F" w:rsidR="00880DB1" w:rsidRPr="005169D5" w:rsidRDefault="005169D5" w:rsidP="00E87A29">
      <w:pPr>
        <w:shd w:val="clear" w:color="auto" w:fill="FFFFFF"/>
        <w:rPr>
          <w:rFonts w:ascii="Arial" w:eastAsia="Times New Roman" w:hAnsi="Arial" w:cs="Arial"/>
          <w:bCs/>
          <w:color w:val="000000" w:themeColor="text1"/>
          <w:u w:val="single"/>
        </w:rPr>
      </w:pPr>
      <w:r w:rsidRPr="005169D5">
        <w:rPr>
          <w:rFonts w:ascii="Arial" w:eastAsia="Times New Roman" w:hAnsi="Arial" w:cs="Arial"/>
          <w:bCs/>
          <w:color w:val="000000" w:themeColor="text1"/>
          <w:u w:val="single"/>
        </w:rPr>
        <w:t>Bullying</w:t>
      </w:r>
    </w:p>
    <w:p w14:paraId="4F711D99" w14:textId="68487B88" w:rsidR="00E87A29" w:rsidRPr="0097690C" w:rsidRDefault="00880DB1" w:rsidP="00E87A29">
      <w:pPr>
        <w:shd w:val="clear" w:color="auto" w:fill="FFFFFF"/>
        <w:rPr>
          <w:rFonts w:ascii="Arial" w:eastAsia="Times New Roman" w:hAnsi="Arial" w:cs="Arial"/>
          <w:color w:val="000000" w:themeColor="text1"/>
        </w:rPr>
      </w:pPr>
      <w:r>
        <w:rPr>
          <w:rFonts w:ascii="Arial" w:eastAsia="Times New Roman" w:hAnsi="Arial" w:cs="Arial"/>
          <w:bCs/>
          <w:color w:val="000000" w:themeColor="text1"/>
        </w:rPr>
        <w:t xml:space="preserve">No </w:t>
      </w:r>
      <w:r w:rsidR="00E87A29" w:rsidRPr="004173EB">
        <w:rPr>
          <w:rFonts w:ascii="Arial" w:eastAsia="Times New Roman" w:hAnsi="Arial" w:cs="Arial"/>
          <w:bCs/>
          <w:color w:val="000000" w:themeColor="text1"/>
        </w:rPr>
        <w:t>Cyber bullying</w:t>
      </w:r>
      <w:r>
        <w:rPr>
          <w:rFonts w:ascii="Arial" w:eastAsia="Times New Roman" w:hAnsi="Arial" w:cs="Arial"/>
          <w:bCs/>
          <w:color w:val="000000" w:themeColor="text1"/>
        </w:rPr>
        <w:t xml:space="preserve"> or verbal/ </w:t>
      </w:r>
      <w:proofErr w:type="gramStart"/>
      <w:r>
        <w:rPr>
          <w:rFonts w:ascii="Arial" w:eastAsia="Times New Roman" w:hAnsi="Arial" w:cs="Arial"/>
          <w:bCs/>
          <w:color w:val="000000" w:themeColor="text1"/>
        </w:rPr>
        <w:t>non verbal</w:t>
      </w:r>
      <w:proofErr w:type="gramEnd"/>
      <w:r>
        <w:rPr>
          <w:rFonts w:ascii="Arial" w:eastAsia="Times New Roman" w:hAnsi="Arial" w:cs="Arial"/>
          <w:bCs/>
          <w:color w:val="000000" w:themeColor="text1"/>
        </w:rPr>
        <w:t xml:space="preserve"> bulling will be tolerated and it will result in removal and banning from the site. </w:t>
      </w:r>
    </w:p>
    <w:p w14:paraId="4A7AA0F1"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See also: DfE: Preventing and tackling bullying. Advice for headteachers, staff and governing bodies July 2013</w:t>
      </w:r>
    </w:p>
    <w:p w14:paraId="646A5097" w14:textId="15399A6A" w:rsidR="00E87A29" w:rsidRPr="000C49CE" w:rsidRDefault="00E87A29" w:rsidP="00E87A29">
      <w:pPr>
        <w:shd w:val="clear" w:color="auto" w:fill="FFFFFF"/>
        <w:spacing w:after="300"/>
        <w:rPr>
          <w:rFonts w:ascii="Arial" w:eastAsia="Times New Roman" w:hAnsi="Arial" w:cs="Arial"/>
          <w:color w:val="000000"/>
          <w:u w:val="single"/>
        </w:rPr>
      </w:pPr>
      <w:r w:rsidRPr="000C49CE">
        <w:rPr>
          <w:rFonts w:ascii="Arial" w:eastAsia="Times New Roman" w:hAnsi="Arial" w:cs="Arial"/>
          <w:color w:val="000000"/>
          <w:u w:val="single"/>
        </w:rPr>
        <w:t>Appendix A:  Statement of Behaviour Principles:</w:t>
      </w:r>
    </w:p>
    <w:p w14:paraId="5DA28FA3"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The Law states that the Statement of Behaviour Principles may include the following:</w:t>
      </w:r>
    </w:p>
    <w:p w14:paraId="406D57CD" w14:textId="77777777" w:rsidR="00E87A29" w:rsidRPr="0097690C" w:rsidRDefault="00E87A29" w:rsidP="00E87A29">
      <w:pPr>
        <w:numPr>
          <w:ilvl w:val="0"/>
          <w:numId w:val="12"/>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screening and searching </w:t>
      </w:r>
      <w:proofErr w:type="gramStart"/>
      <w:r w:rsidRPr="0097690C">
        <w:rPr>
          <w:rFonts w:ascii="Arial" w:eastAsia="Times New Roman" w:hAnsi="Arial" w:cs="Arial"/>
          <w:color w:val="000000"/>
          <w:sz w:val="22"/>
          <w:szCs w:val="22"/>
        </w:rPr>
        <w:t>pupils;</w:t>
      </w:r>
      <w:proofErr w:type="gramEnd"/>
    </w:p>
    <w:p w14:paraId="3DCE296A" w14:textId="77777777" w:rsidR="00E87A29" w:rsidRPr="0097690C" w:rsidRDefault="00E87A29" w:rsidP="00E87A29">
      <w:pPr>
        <w:numPr>
          <w:ilvl w:val="0"/>
          <w:numId w:val="12"/>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the power to use reasonable force and other physical </w:t>
      </w:r>
      <w:proofErr w:type="gramStart"/>
      <w:r w:rsidRPr="0097690C">
        <w:rPr>
          <w:rFonts w:ascii="Arial" w:eastAsia="Times New Roman" w:hAnsi="Arial" w:cs="Arial"/>
          <w:color w:val="000000"/>
          <w:sz w:val="22"/>
          <w:szCs w:val="22"/>
        </w:rPr>
        <w:t>contact;</w:t>
      </w:r>
      <w:proofErr w:type="gramEnd"/>
    </w:p>
    <w:p w14:paraId="2917AE76" w14:textId="77777777" w:rsidR="00E87A29" w:rsidRPr="0097690C" w:rsidRDefault="00E87A29" w:rsidP="00E87A29">
      <w:pPr>
        <w:numPr>
          <w:ilvl w:val="0"/>
          <w:numId w:val="12"/>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the power to discipline beyond the school </w:t>
      </w:r>
      <w:proofErr w:type="gramStart"/>
      <w:r w:rsidRPr="0097690C">
        <w:rPr>
          <w:rFonts w:ascii="Arial" w:eastAsia="Times New Roman" w:hAnsi="Arial" w:cs="Arial"/>
          <w:color w:val="000000"/>
          <w:sz w:val="22"/>
          <w:szCs w:val="22"/>
        </w:rPr>
        <w:t>gate;</w:t>
      </w:r>
      <w:proofErr w:type="gramEnd"/>
    </w:p>
    <w:p w14:paraId="0C8CAE60" w14:textId="77777777" w:rsidR="00E87A29" w:rsidRPr="0097690C" w:rsidRDefault="00E87A29" w:rsidP="00E87A29">
      <w:pPr>
        <w:numPr>
          <w:ilvl w:val="0"/>
          <w:numId w:val="12"/>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when to work with other local agencies to assess the needs of pupils </w:t>
      </w:r>
      <w:proofErr w:type="gramStart"/>
      <w:r w:rsidRPr="0097690C">
        <w:rPr>
          <w:rFonts w:ascii="Arial" w:eastAsia="Times New Roman" w:hAnsi="Arial" w:cs="Arial"/>
          <w:color w:val="000000"/>
          <w:sz w:val="22"/>
          <w:szCs w:val="22"/>
        </w:rPr>
        <w:t>who  display</w:t>
      </w:r>
      <w:proofErr w:type="gramEnd"/>
      <w:r w:rsidRPr="0097690C">
        <w:rPr>
          <w:rFonts w:ascii="Arial" w:eastAsia="Times New Roman" w:hAnsi="Arial" w:cs="Arial"/>
          <w:color w:val="000000"/>
          <w:sz w:val="22"/>
          <w:szCs w:val="22"/>
        </w:rPr>
        <w:t xml:space="preserve"> continuous disruptive  behaviour; and</w:t>
      </w:r>
    </w:p>
    <w:p w14:paraId="0336BDD4" w14:textId="60A70B6C" w:rsidR="00E87A29" w:rsidRPr="009B7FE6" w:rsidRDefault="00E87A29" w:rsidP="009B7FE6">
      <w:pPr>
        <w:numPr>
          <w:ilvl w:val="0"/>
          <w:numId w:val="12"/>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pastoral care for staff accused of misconduct.</w:t>
      </w:r>
    </w:p>
    <w:p w14:paraId="041F6D08" w14:textId="7213B2EF" w:rsidR="00E87A29" w:rsidRPr="000C49CE" w:rsidRDefault="0057074A" w:rsidP="00E87A29">
      <w:pPr>
        <w:shd w:val="clear" w:color="auto" w:fill="FFFFFF"/>
        <w:spacing w:after="300"/>
        <w:rPr>
          <w:rFonts w:ascii="Arial" w:eastAsia="Times New Roman" w:hAnsi="Arial" w:cs="Arial"/>
          <w:color w:val="000000"/>
          <w:u w:val="single"/>
        </w:rPr>
      </w:pPr>
      <w:r w:rsidRPr="0057074A">
        <w:rPr>
          <w:rFonts w:ascii="Arial" w:eastAsia="Times New Roman" w:hAnsi="Arial" w:cs="Arial"/>
          <w:color w:val="000000"/>
          <w:u w:val="single"/>
        </w:rPr>
        <w:t xml:space="preserve">@theland </w:t>
      </w:r>
      <w:r w:rsidR="000C49CE" w:rsidRPr="000C49CE">
        <w:rPr>
          <w:rFonts w:ascii="Arial" w:eastAsia="Times New Roman" w:hAnsi="Arial" w:cs="Arial"/>
          <w:color w:val="000000"/>
          <w:u w:val="single"/>
        </w:rPr>
        <w:t xml:space="preserve">- </w:t>
      </w:r>
      <w:r w:rsidR="00E87A29" w:rsidRPr="000C49CE">
        <w:rPr>
          <w:rFonts w:ascii="Arial" w:eastAsia="Times New Roman" w:hAnsi="Arial" w:cs="Arial"/>
          <w:color w:val="000000"/>
          <w:u w:val="single"/>
        </w:rPr>
        <w:t>Statement of behaviour policies</w:t>
      </w:r>
      <w:r w:rsidR="000C49CE" w:rsidRPr="000C49CE">
        <w:rPr>
          <w:rFonts w:ascii="Arial" w:eastAsia="Times New Roman" w:hAnsi="Arial" w:cs="Arial"/>
          <w:color w:val="000000"/>
          <w:u w:val="single"/>
        </w:rPr>
        <w:t>:</w:t>
      </w:r>
    </w:p>
    <w:p w14:paraId="44A68BF8"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Rationale and Purpose</w:t>
      </w:r>
    </w:p>
    <w:p w14:paraId="44548E8C"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This Statement has been drawn up in accordance with the Education and Inspections Act</w:t>
      </w:r>
    </w:p>
    <w:p w14:paraId="7AED6873"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2006, and DfE guidance (The school behaviour policy: the role of the governing body).</w:t>
      </w:r>
    </w:p>
    <w:p w14:paraId="00CCEA95" w14:textId="3190D325"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The purpose of this statement is to provide guidance for the </w:t>
      </w:r>
      <w:r w:rsidRPr="004173EB">
        <w:rPr>
          <w:rFonts w:ascii="Arial" w:eastAsia="Times New Roman" w:hAnsi="Arial" w:cs="Arial"/>
          <w:color w:val="000000"/>
          <w:sz w:val="22"/>
          <w:szCs w:val="22"/>
        </w:rPr>
        <w:t>Manager</w:t>
      </w:r>
      <w:r w:rsidRPr="0097690C">
        <w:rPr>
          <w:rFonts w:ascii="Arial" w:eastAsia="Times New Roman" w:hAnsi="Arial" w:cs="Arial"/>
          <w:color w:val="000000"/>
          <w:sz w:val="22"/>
          <w:szCs w:val="22"/>
        </w:rPr>
        <w:t xml:space="preserve"> in drawing up </w:t>
      </w:r>
      <w:r w:rsidR="0057074A">
        <w:rPr>
          <w:rFonts w:ascii="Arial" w:eastAsia="Times New Roman" w:hAnsi="Arial" w:cs="Arial"/>
          <w:color w:val="000000"/>
          <w:sz w:val="22"/>
          <w:szCs w:val="22"/>
        </w:rPr>
        <w:t>@theland</w:t>
      </w:r>
      <w:r w:rsidRPr="0097690C">
        <w:rPr>
          <w:rFonts w:ascii="Arial" w:eastAsia="Times New Roman" w:hAnsi="Arial" w:cs="Arial"/>
          <w:color w:val="000000"/>
          <w:sz w:val="22"/>
          <w:szCs w:val="22"/>
        </w:rPr>
        <w:t xml:space="preserve"> Behaviour Policy so that it reflects the shared aspirations and beliefs of </w:t>
      </w:r>
      <w:r w:rsidRPr="004173EB">
        <w:rPr>
          <w:rFonts w:ascii="Arial" w:eastAsia="Times New Roman" w:hAnsi="Arial" w:cs="Arial"/>
          <w:color w:val="000000"/>
          <w:sz w:val="22"/>
          <w:szCs w:val="22"/>
        </w:rPr>
        <w:t>directors</w:t>
      </w:r>
      <w:r w:rsidRPr="0097690C">
        <w:rPr>
          <w:rFonts w:ascii="Arial" w:eastAsia="Times New Roman" w:hAnsi="Arial" w:cs="Arial"/>
          <w:color w:val="000000"/>
          <w:sz w:val="22"/>
          <w:szCs w:val="22"/>
        </w:rPr>
        <w:t xml:space="preserve">, </w:t>
      </w:r>
      <w:proofErr w:type="gramStart"/>
      <w:r w:rsidRPr="0097690C">
        <w:rPr>
          <w:rFonts w:ascii="Arial" w:eastAsia="Times New Roman" w:hAnsi="Arial" w:cs="Arial"/>
          <w:color w:val="000000"/>
          <w:sz w:val="22"/>
          <w:szCs w:val="22"/>
        </w:rPr>
        <w:t>staff</w:t>
      </w:r>
      <w:proofErr w:type="gramEnd"/>
      <w:r w:rsidRPr="0097690C">
        <w:rPr>
          <w:rFonts w:ascii="Arial" w:eastAsia="Times New Roman" w:hAnsi="Arial" w:cs="Arial"/>
          <w:color w:val="000000"/>
          <w:sz w:val="22"/>
          <w:szCs w:val="22"/>
        </w:rPr>
        <w:t xml:space="preserve"> and parents for the </w:t>
      </w:r>
      <w:r w:rsidRPr="004173EB">
        <w:rPr>
          <w:rFonts w:ascii="Arial" w:eastAsia="Times New Roman" w:hAnsi="Arial" w:cs="Arial"/>
          <w:color w:val="000000"/>
          <w:sz w:val="22"/>
          <w:szCs w:val="22"/>
        </w:rPr>
        <w:t>students</w:t>
      </w:r>
      <w:r w:rsidRPr="0097690C">
        <w:rPr>
          <w:rFonts w:ascii="Arial" w:eastAsia="Times New Roman" w:hAnsi="Arial" w:cs="Arial"/>
          <w:color w:val="000000"/>
          <w:sz w:val="22"/>
          <w:szCs w:val="22"/>
        </w:rPr>
        <w:t xml:space="preserve"> in the </w:t>
      </w:r>
      <w:r w:rsidRPr="004173EB">
        <w:rPr>
          <w:rFonts w:ascii="Arial" w:eastAsia="Times New Roman" w:hAnsi="Arial" w:cs="Arial"/>
          <w:color w:val="000000"/>
          <w:sz w:val="22"/>
          <w:szCs w:val="22"/>
        </w:rPr>
        <w:t>provision</w:t>
      </w:r>
      <w:r w:rsidRPr="0097690C">
        <w:rPr>
          <w:rFonts w:ascii="Arial" w:eastAsia="Times New Roman" w:hAnsi="Arial" w:cs="Arial"/>
          <w:color w:val="000000"/>
          <w:sz w:val="22"/>
          <w:szCs w:val="22"/>
        </w:rPr>
        <w:t>, as well as taking full account of law and guidance on behaviour matters.</w:t>
      </w:r>
    </w:p>
    <w:p w14:paraId="505011B2"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It is intended to help all </w:t>
      </w:r>
      <w:r w:rsidRPr="004173EB">
        <w:rPr>
          <w:rFonts w:ascii="Arial" w:eastAsia="Times New Roman" w:hAnsi="Arial" w:cs="Arial"/>
          <w:color w:val="000000"/>
          <w:sz w:val="22"/>
          <w:szCs w:val="22"/>
        </w:rPr>
        <w:t xml:space="preserve">provision </w:t>
      </w:r>
      <w:r w:rsidRPr="0097690C">
        <w:rPr>
          <w:rFonts w:ascii="Arial" w:eastAsia="Times New Roman" w:hAnsi="Arial" w:cs="Arial"/>
          <w:color w:val="000000"/>
          <w:sz w:val="22"/>
          <w:szCs w:val="22"/>
        </w:rPr>
        <w:t xml:space="preserve">staff to be aware of and understand the extent of their powers in respect of discipline and sanctions and how to use them. Staff should be confident that they have the </w:t>
      </w:r>
      <w:r w:rsidRPr="004173EB">
        <w:rPr>
          <w:rFonts w:ascii="Arial" w:eastAsia="Times New Roman" w:hAnsi="Arial" w:cs="Arial"/>
          <w:color w:val="000000"/>
          <w:sz w:val="22"/>
          <w:szCs w:val="22"/>
        </w:rPr>
        <w:t>directors</w:t>
      </w:r>
      <w:r w:rsidRPr="0097690C">
        <w:rPr>
          <w:rFonts w:ascii="Arial" w:eastAsia="Times New Roman" w:hAnsi="Arial" w:cs="Arial"/>
          <w:color w:val="000000"/>
          <w:sz w:val="22"/>
          <w:szCs w:val="22"/>
        </w:rPr>
        <w:t>’ support when following this guidance.</w:t>
      </w:r>
    </w:p>
    <w:p w14:paraId="2AC3C304" w14:textId="6DE2479A"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lastRenderedPageBreak/>
        <w:t xml:space="preserve">This is a statement of principles, not practice: it is the responsibility of the </w:t>
      </w:r>
      <w:r w:rsidRPr="004173EB">
        <w:rPr>
          <w:rFonts w:ascii="Arial" w:eastAsia="Times New Roman" w:hAnsi="Arial" w:cs="Arial"/>
          <w:color w:val="000000"/>
          <w:sz w:val="22"/>
          <w:szCs w:val="22"/>
        </w:rPr>
        <w:t>manager</w:t>
      </w:r>
      <w:r w:rsidRPr="0097690C">
        <w:rPr>
          <w:rFonts w:ascii="Arial" w:eastAsia="Times New Roman" w:hAnsi="Arial" w:cs="Arial"/>
          <w:color w:val="000000"/>
          <w:sz w:val="22"/>
          <w:szCs w:val="22"/>
        </w:rPr>
        <w:t xml:space="preserve"> to draw up the Behaviour Policy for </w:t>
      </w:r>
      <w:r w:rsidR="0057074A">
        <w:rPr>
          <w:rFonts w:ascii="Arial" w:eastAsia="Times New Roman" w:hAnsi="Arial" w:cs="Arial"/>
          <w:color w:val="000000"/>
          <w:sz w:val="22"/>
          <w:szCs w:val="22"/>
        </w:rPr>
        <w:t>@theland</w:t>
      </w:r>
      <w:r w:rsidRPr="0097690C">
        <w:rPr>
          <w:rFonts w:ascii="Arial" w:eastAsia="Times New Roman" w:hAnsi="Arial" w:cs="Arial"/>
          <w:color w:val="000000"/>
          <w:sz w:val="22"/>
          <w:szCs w:val="22"/>
        </w:rPr>
        <w:t>, though she must take account of these principles when formulating this.</w:t>
      </w:r>
    </w:p>
    <w:p w14:paraId="331D3E3B"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The Behaviour Policy must be publicised, in writing, to staff, parents/carers and </w:t>
      </w:r>
      <w:r w:rsidRPr="004173EB">
        <w:rPr>
          <w:rFonts w:ascii="Arial" w:eastAsia="Times New Roman" w:hAnsi="Arial" w:cs="Arial"/>
          <w:color w:val="000000"/>
          <w:sz w:val="22"/>
          <w:szCs w:val="22"/>
        </w:rPr>
        <w:t>students</w:t>
      </w:r>
      <w:r w:rsidRPr="0097690C">
        <w:rPr>
          <w:rFonts w:ascii="Arial" w:eastAsia="Times New Roman" w:hAnsi="Arial" w:cs="Arial"/>
          <w:color w:val="000000"/>
          <w:sz w:val="22"/>
          <w:szCs w:val="22"/>
        </w:rPr>
        <w:t xml:space="preserve"> each year. It must also appear on the website.</w:t>
      </w:r>
    </w:p>
    <w:p w14:paraId="03E925BE" w14:textId="77777777" w:rsidR="00E87A29" w:rsidRPr="0097690C" w:rsidRDefault="00E87A29" w:rsidP="00E87A29">
      <w:pPr>
        <w:shd w:val="clear" w:color="auto" w:fill="FFFFFF"/>
        <w:spacing w:after="300"/>
        <w:rPr>
          <w:rFonts w:ascii="Arial" w:eastAsia="Times New Roman" w:hAnsi="Arial" w:cs="Arial"/>
          <w:color w:val="000000"/>
          <w:sz w:val="22"/>
          <w:szCs w:val="22"/>
        </w:rPr>
      </w:pPr>
      <w:r w:rsidRPr="0097690C">
        <w:rPr>
          <w:rFonts w:ascii="Arial" w:eastAsia="Times New Roman" w:hAnsi="Arial" w:cs="Arial"/>
          <w:color w:val="000000"/>
          <w:sz w:val="22"/>
          <w:szCs w:val="22"/>
        </w:rPr>
        <w:t>Principles</w:t>
      </w:r>
    </w:p>
    <w:p w14:paraId="2259A85E" w14:textId="77777777" w:rsidR="00E87A29" w:rsidRPr="0097690C" w:rsidRDefault="00E87A29" w:rsidP="00E87A29">
      <w:pPr>
        <w:numPr>
          <w:ilvl w:val="0"/>
          <w:numId w:val="1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Every </w:t>
      </w:r>
      <w:r>
        <w:rPr>
          <w:rFonts w:ascii="Arial" w:eastAsia="Times New Roman" w:hAnsi="Arial" w:cs="Arial"/>
          <w:color w:val="000000"/>
          <w:sz w:val="22"/>
          <w:szCs w:val="22"/>
        </w:rPr>
        <w:t>student</w:t>
      </w:r>
      <w:r w:rsidRPr="0097690C">
        <w:rPr>
          <w:rFonts w:ascii="Arial" w:eastAsia="Times New Roman" w:hAnsi="Arial" w:cs="Arial"/>
          <w:color w:val="000000"/>
          <w:sz w:val="22"/>
          <w:szCs w:val="22"/>
        </w:rPr>
        <w:t xml:space="preserve"> has the right to learn but no </w:t>
      </w:r>
      <w:r>
        <w:rPr>
          <w:rFonts w:ascii="Arial" w:eastAsia="Times New Roman" w:hAnsi="Arial" w:cs="Arial"/>
          <w:color w:val="000000"/>
          <w:sz w:val="22"/>
          <w:szCs w:val="22"/>
        </w:rPr>
        <w:t>student</w:t>
      </w:r>
      <w:r w:rsidRPr="0097690C">
        <w:rPr>
          <w:rFonts w:ascii="Arial" w:eastAsia="Times New Roman" w:hAnsi="Arial" w:cs="Arial"/>
          <w:color w:val="000000"/>
          <w:sz w:val="22"/>
          <w:szCs w:val="22"/>
        </w:rPr>
        <w:t xml:space="preserve"> has the right to disrupt the learning of others.</w:t>
      </w:r>
    </w:p>
    <w:p w14:paraId="649CD66B" w14:textId="77777777" w:rsidR="00E87A29" w:rsidRPr="0097690C" w:rsidRDefault="00E87A29" w:rsidP="00E87A29">
      <w:pPr>
        <w:numPr>
          <w:ilvl w:val="0"/>
          <w:numId w:val="1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Everyone has a right to be listened to, to be valued, to feel and be safe.</w:t>
      </w:r>
    </w:p>
    <w:p w14:paraId="6FDAB084" w14:textId="77777777" w:rsidR="00E87A29" w:rsidRPr="0097690C" w:rsidRDefault="00E87A29" w:rsidP="00E87A29">
      <w:pPr>
        <w:numPr>
          <w:ilvl w:val="0"/>
          <w:numId w:val="1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Everyone must be protected from disruption or abuse.</w:t>
      </w:r>
    </w:p>
    <w:p w14:paraId="33B2BC81" w14:textId="20C48059" w:rsidR="00E87A29" w:rsidRPr="0097690C" w:rsidRDefault="0057074A" w:rsidP="00E87A29">
      <w:pPr>
        <w:numPr>
          <w:ilvl w:val="0"/>
          <w:numId w:val="13"/>
        </w:numPr>
        <w:shd w:val="clear" w:color="auto" w:fill="FFFFFF"/>
        <w:spacing w:after="150"/>
        <w:ind w:left="375"/>
        <w:rPr>
          <w:rFonts w:ascii="Arial" w:eastAsia="Times New Roman" w:hAnsi="Arial" w:cs="Arial"/>
          <w:color w:val="000000"/>
          <w:sz w:val="22"/>
          <w:szCs w:val="22"/>
        </w:rPr>
      </w:pPr>
      <w:r>
        <w:rPr>
          <w:rFonts w:ascii="Arial" w:eastAsia="Times New Roman" w:hAnsi="Arial" w:cs="Arial"/>
          <w:color w:val="000000"/>
          <w:sz w:val="22"/>
          <w:szCs w:val="22"/>
        </w:rPr>
        <w:t xml:space="preserve">@theland </w:t>
      </w:r>
      <w:r w:rsidR="00E87A29" w:rsidRPr="0097690C">
        <w:rPr>
          <w:rFonts w:ascii="Arial" w:eastAsia="Times New Roman" w:hAnsi="Arial" w:cs="Arial"/>
          <w:color w:val="000000"/>
          <w:sz w:val="22"/>
          <w:szCs w:val="22"/>
        </w:rPr>
        <w:t xml:space="preserve">is an inclusive </w:t>
      </w:r>
      <w:r w:rsidR="00E87A29" w:rsidRPr="004173EB">
        <w:rPr>
          <w:rFonts w:ascii="Arial" w:eastAsia="Times New Roman" w:hAnsi="Arial" w:cs="Arial"/>
          <w:color w:val="000000"/>
          <w:sz w:val="22"/>
          <w:szCs w:val="22"/>
        </w:rPr>
        <w:t>provision</w:t>
      </w:r>
      <w:r w:rsidR="00E87A29" w:rsidRPr="0097690C">
        <w:rPr>
          <w:rFonts w:ascii="Arial" w:eastAsia="Times New Roman" w:hAnsi="Arial" w:cs="Arial"/>
          <w:color w:val="000000"/>
          <w:sz w:val="22"/>
          <w:szCs w:val="22"/>
        </w:rPr>
        <w:t xml:space="preserve">; all members of the </w:t>
      </w:r>
      <w:r w:rsidR="00E87A29" w:rsidRPr="004173EB">
        <w:rPr>
          <w:rFonts w:ascii="Arial" w:eastAsia="Times New Roman" w:hAnsi="Arial" w:cs="Arial"/>
          <w:color w:val="000000"/>
          <w:sz w:val="22"/>
          <w:szCs w:val="22"/>
        </w:rPr>
        <w:t>provision</w:t>
      </w:r>
      <w:r w:rsidR="00E87A29" w:rsidRPr="0097690C">
        <w:rPr>
          <w:rFonts w:ascii="Arial" w:eastAsia="Times New Roman" w:hAnsi="Arial" w:cs="Arial"/>
          <w:color w:val="000000"/>
          <w:sz w:val="22"/>
          <w:szCs w:val="22"/>
        </w:rPr>
        <w:t xml:space="preserve"> community should be free from discrimination, harassment, </w:t>
      </w:r>
      <w:proofErr w:type="gramStart"/>
      <w:r w:rsidR="00E87A29" w:rsidRPr="0097690C">
        <w:rPr>
          <w:rFonts w:ascii="Arial" w:eastAsia="Times New Roman" w:hAnsi="Arial" w:cs="Arial"/>
          <w:color w:val="000000"/>
          <w:sz w:val="22"/>
          <w:szCs w:val="22"/>
        </w:rPr>
        <w:t>victimisation</w:t>
      </w:r>
      <w:proofErr w:type="gramEnd"/>
      <w:r w:rsidR="00E87A29" w:rsidRPr="0097690C">
        <w:rPr>
          <w:rFonts w:ascii="Arial" w:eastAsia="Times New Roman" w:hAnsi="Arial" w:cs="Arial"/>
          <w:color w:val="000000"/>
          <w:sz w:val="22"/>
          <w:szCs w:val="22"/>
        </w:rPr>
        <w:t xml:space="preserve"> and any other conduct that is prohibited by or under the Equality Act 2010.</w:t>
      </w:r>
    </w:p>
    <w:p w14:paraId="6AF660C6" w14:textId="77777777" w:rsidR="00E87A29" w:rsidRPr="0097690C" w:rsidRDefault="00E87A29" w:rsidP="00E87A29">
      <w:pPr>
        <w:numPr>
          <w:ilvl w:val="0"/>
          <w:numId w:val="1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It is expected that all adults – staff, </w:t>
      </w:r>
      <w:proofErr w:type="gramStart"/>
      <w:r w:rsidRPr="0097690C">
        <w:rPr>
          <w:rFonts w:ascii="Arial" w:eastAsia="Times New Roman" w:hAnsi="Arial" w:cs="Arial"/>
          <w:color w:val="000000"/>
          <w:sz w:val="22"/>
          <w:szCs w:val="22"/>
        </w:rPr>
        <w:t>volunteers</w:t>
      </w:r>
      <w:proofErr w:type="gramEnd"/>
      <w:r w:rsidRPr="0097690C">
        <w:rPr>
          <w:rFonts w:ascii="Arial" w:eastAsia="Times New Roman" w:hAnsi="Arial" w:cs="Arial"/>
          <w:color w:val="000000"/>
          <w:sz w:val="22"/>
          <w:szCs w:val="22"/>
        </w:rPr>
        <w:t xml:space="preserve"> and </w:t>
      </w:r>
      <w:r w:rsidRPr="004173EB">
        <w:rPr>
          <w:rFonts w:ascii="Arial" w:eastAsia="Times New Roman" w:hAnsi="Arial" w:cs="Arial"/>
          <w:color w:val="000000"/>
          <w:sz w:val="22"/>
          <w:szCs w:val="22"/>
        </w:rPr>
        <w:t>directors</w:t>
      </w:r>
      <w:r w:rsidRPr="0097690C">
        <w:rPr>
          <w:rFonts w:ascii="Arial" w:eastAsia="Times New Roman" w:hAnsi="Arial" w:cs="Arial"/>
          <w:color w:val="000000"/>
          <w:sz w:val="22"/>
          <w:szCs w:val="22"/>
        </w:rPr>
        <w:t xml:space="preserve"> – will set excellent examples to the </w:t>
      </w:r>
      <w:r w:rsidRPr="004173EB">
        <w:rPr>
          <w:rFonts w:ascii="Arial" w:eastAsia="Times New Roman" w:hAnsi="Arial" w:cs="Arial"/>
          <w:color w:val="000000"/>
          <w:sz w:val="22"/>
          <w:szCs w:val="22"/>
        </w:rPr>
        <w:t>students</w:t>
      </w:r>
      <w:r w:rsidRPr="0097690C">
        <w:rPr>
          <w:rFonts w:ascii="Arial" w:eastAsia="Times New Roman" w:hAnsi="Arial" w:cs="Arial"/>
          <w:color w:val="000000"/>
          <w:sz w:val="22"/>
          <w:szCs w:val="22"/>
        </w:rPr>
        <w:t xml:space="preserve"> at all times.</w:t>
      </w:r>
    </w:p>
    <w:p w14:paraId="08EB89D0" w14:textId="77777777" w:rsidR="00E87A29" w:rsidRPr="0097690C" w:rsidRDefault="00E87A29" w:rsidP="00E87A29">
      <w:pPr>
        <w:numPr>
          <w:ilvl w:val="0"/>
          <w:numId w:val="1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We seek to give every </w:t>
      </w:r>
      <w:r w:rsidRPr="004173EB">
        <w:rPr>
          <w:rFonts w:ascii="Arial" w:eastAsia="Times New Roman" w:hAnsi="Arial" w:cs="Arial"/>
          <w:color w:val="000000"/>
          <w:sz w:val="22"/>
          <w:szCs w:val="22"/>
        </w:rPr>
        <w:t>student</w:t>
      </w:r>
      <w:r w:rsidRPr="0097690C">
        <w:rPr>
          <w:rFonts w:ascii="Arial" w:eastAsia="Times New Roman" w:hAnsi="Arial" w:cs="Arial"/>
          <w:color w:val="000000"/>
          <w:sz w:val="22"/>
          <w:szCs w:val="22"/>
        </w:rPr>
        <w:t xml:space="preserve"> a sense of personal responsibility for his/her own actions.</w:t>
      </w:r>
    </w:p>
    <w:p w14:paraId="4F12AA08" w14:textId="77777777" w:rsidR="00E87A29" w:rsidRPr="0097690C" w:rsidRDefault="00E87A29" w:rsidP="00E87A29">
      <w:pPr>
        <w:numPr>
          <w:ilvl w:val="0"/>
          <w:numId w:val="1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The Behaviour Policy will ensure that there are measures to encourage good behaviour, </w:t>
      </w:r>
      <w:proofErr w:type="gramStart"/>
      <w:r w:rsidRPr="0097690C">
        <w:rPr>
          <w:rFonts w:ascii="Arial" w:eastAsia="Times New Roman" w:hAnsi="Arial" w:cs="Arial"/>
          <w:color w:val="000000"/>
          <w:sz w:val="22"/>
          <w:szCs w:val="22"/>
        </w:rPr>
        <w:t>self-discipline</w:t>
      </w:r>
      <w:proofErr w:type="gramEnd"/>
      <w:r w:rsidRPr="0097690C">
        <w:rPr>
          <w:rFonts w:ascii="Arial" w:eastAsia="Times New Roman" w:hAnsi="Arial" w:cs="Arial"/>
          <w:color w:val="000000"/>
          <w:sz w:val="22"/>
          <w:szCs w:val="22"/>
        </w:rPr>
        <w:t xml:space="preserve"> and respect, and prevent all forms of bullying amongst </w:t>
      </w:r>
      <w:r w:rsidRPr="004173EB">
        <w:rPr>
          <w:rFonts w:ascii="Arial" w:eastAsia="Times New Roman" w:hAnsi="Arial" w:cs="Arial"/>
          <w:color w:val="000000"/>
          <w:sz w:val="22"/>
          <w:szCs w:val="22"/>
        </w:rPr>
        <w:t>students</w:t>
      </w:r>
      <w:r w:rsidRPr="0097690C">
        <w:rPr>
          <w:rFonts w:ascii="Arial" w:eastAsia="Times New Roman" w:hAnsi="Arial" w:cs="Arial"/>
          <w:color w:val="000000"/>
          <w:sz w:val="22"/>
          <w:szCs w:val="22"/>
        </w:rPr>
        <w:t>; it also provides guidance on use of reasonable force.</w:t>
      </w:r>
    </w:p>
    <w:p w14:paraId="1A11DAF6" w14:textId="2D1E6B7F" w:rsidR="00E87A29" w:rsidRPr="0097690C" w:rsidRDefault="00E87A29" w:rsidP="00E87A29">
      <w:pPr>
        <w:numPr>
          <w:ilvl w:val="0"/>
          <w:numId w:val="1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Where there are significant concerns over a </w:t>
      </w:r>
      <w:r w:rsidR="006D0F70">
        <w:rPr>
          <w:rFonts w:ascii="Arial" w:eastAsia="Times New Roman" w:hAnsi="Arial" w:cs="Arial"/>
          <w:color w:val="000000"/>
          <w:sz w:val="22"/>
          <w:szCs w:val="22"/>
        </w:rPr>
        <w:t>student</w:t>
      </w:r>
      <w:r w:rsidRPr="0097690C">
        <w:rPr>
          <w:rFonts w:ascii="Arial" w:eastAsia="Times New Roman" w:hAnsi="Arial" w:cs="Arial"/>
          <w:color w:val="000000"/>
          <w:sz w:val="22"/>
          <w:szCs w:val="22"/>
        </w:rPr>
        <w:t xml:space="preserve">’s behaviour, the </w:t>
      </w:r>
      <w:r w:rsidRPr="004173EB">
        <w:rPr>
          <w:rFonts w:ascii="Arial" w:eastAsia="Times New Roman" w:hAnsi="Arial" w:cs="Arial"/>
          <w:color w:val="000000"/>
          <w:sz w:val="22"/>
          <w:szCs w:val="22"/>
        </w:rPr>
        <w:t xml:space="preserve">provision </w:t>
      </w:r>
      <w:r w:rsidRPr="0097690C">
        <w:rPr>
          <w:rFonts w:ascii="Arial" w:eastAsia="Times New Roman" w:hAnsi="Arial" w:cs="Arial"/>
          <w:color w:val="000000"/>
          <w:sz w:val="22"/>
          <w:szCs w:val="22"/>
        </w:rPr>
        <w:t xml:space="preserve">will work with parents to strive for common strategies between home and </w:t>
      </w:r>
      <w:r w:rsidRPr="004173EB">
        <w:rPr>
          <w:rFonts w:ascii="Arial" w:eastAsia="Times New Roman" w:hAnsi="Arial" w:cs="Arial"/>
          <w:color w:val="000000"/>
          <w:sz w:val="22"/>
          <w:szCs w:val="22"/>
        </w:rPr>
        <w:t>provision</w:t>
      </w:r>
      <w:r w:rsidRPr="0097690C">
        <w:rPr>
          <w:rFonts w:ascii="Arial" w:eastAsia="Times New Roman" w:hAnsi="Arial" w:cs="Arial"/>
          <w:color w:val="000000"/>
          <w:sz w:val="22"/>
          <w:szCs w:val="22"/>
        </w:rPr>
        <w:t>.</w:t>
      </w:r>
    </w:p>
    <w:p w14:paraId="3A09D1FB" w14:textId="77777777" w:rsidR="00E87A29" w:rsidRPr="0097690C" w:rsidRDefault="00E87A29" w:rsidP="00E87A29">
      <w:pPr>
        <w:numPr>
          <w:ilvl w:val="0"/>
          <w:numId w:val="1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The </w:t>
      </w:r>
      <w:r w:rsidRPr="004173EB">
        <w:rPr>
          <w:rFonts w:ascii="Arial" w:eastAsia="Times New Roman" w:hAnsi="Arial" w:cs="Arial"/>
          <w:color w:val="000000"/>
          <w:sz w:val="22"/>
          <w:szCs w:val="22"/>
        </w:rPr>
        <w:t>provision</w:t>
      </w:r>
      <w:r w:rsidRPr="0097690C">
        <w:rPr>
          <w:rFonts w:ascii="Arial" w:eastAsia="Times New Roman" w:hAnsi="Arial" w:cs="Arial"/>
          <w:color w:val="000000"/>
          <w:sz w:val="22"/>
          <w:szCs w:val="22"/>
        </w:rPr>
        <w:t xml:space="preserve"> will seek advice and support from appropriate outside agencies where concerns arise over a child’s behaviour.</w:t>
      </w:r>
    </w:p>
    <w:p w14:paraId="25C95005" w14:textId="77777777" w:rsidR="00E87A29" w:rsidRPr="0097690C" w:rsidRDefault="00E87A29" w:rsidP="00E87A29">
      <w:pPr>
        <w:numPr>
          <w:ilvl w:val="0"/>
          <w:numId w:val="1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The Behaviour Policy will clearly reflect the </w:t>
      </w:r>
      <w:r w:rsidRPr="004173EB">
        <w:rPr>
          <w:rFonts w:ascii="Arial" w:eastAsia="Times New Roman" w:hAnsi="Arial" w:cs="Arial"/>
          <w:color w:val="000000"/>
          <w:sz w:val="22"/>
          <w:szCs w:val="22"/>
        </w:rPr>
        <w:t>provision’</w:t>
      </w:r>
      <w:r w:rsidRPr="0097690C">
        <w:rPr>
          <w:rFonts w:ascii="Arial" w:eastAsia="Times New Roman" w:hAnsi="Arial" w:cs="Arial"/>
          <w:color w:val="000000"/>
          <w:sz w:val="22"/>
          <w:szCs w:val="22"/>
        </w:rPr>
        <w:t>s approach to exclusions.</w:t>
      </w:r>
    </w:p>
    <w:p w14:paraId="370F8E62" w14:textId="77777777" w:rsidR="00E87A29" w:rsidRPr="0097690C" w:rsidRDefault="00E87A29" w:rsidP="00E87A29">
      <w:pPr>
        <w:numPr>
          <w:ilvl w:val="0"/>
          <w:numId w:val="1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The </w:t>
      </w:r>
      <w:r w:rsidRPr="004173EB">
        <w:rPr>
          <w:rFonts w:ascii="Arial" w:eastAsia="Times New Roman" w:hAnsi="Arial" w:cs="Arial"/>
          <w:color w:val="000000"/>
          <w:sz w:val="22"/>
          <w:szCs w:val="22"/>
        </w:rPr>
        <w:t>provision</w:t>
      </w:r>
      <w:r w:rsidRPr="0097690C">
        <w:rPr>
          <w:rFonts w:ascii="Arial" w:eastAsia="Times New Roman" w:hAnsi="Arial" w:cs="Arial"/>
          <w:color w:val="000000"/>
          <w:sz w:val="22"/>
          <w:szCs w:val="22"/>
        </w:rPr>
        <w:t xml:space="preserve"> will fulfil its’ legal duties under the Equality Act 2010 in respect of Safeguarding.</w:t>
      </w:r>
    </w:p>
    <w:p w14:paraId="319B3994" w14:textId="6D0B7387" w:rsidR="00E87A29" w:rsidRPr="00800F71" w:rsidRDefault="00E87A29" w:rsidP="00E87A29">
      <w:pPr>
        <w:numPr>
          <w:ilvl w:val="0"/>
          <w:numId w:val="13"/>
        </w:numPr>
        <w:shd w:val="clear" w:color="auto" w:fill="FFFFFF"/>
        <w:spacing w:after="150"/>
        <w:ind w:left="375"/>
        <w:rPr>
          <w:rFonts w:ascii="Arial" w:eastAsia="Times New Roman" w:hAnsi="Arial" w:cs="Arial"/>
          <w:color w:val="000000"/>
          <w:sz w:val="22"/>
          <w:szCs w:val="22"/>
        </w:rPr>
      </w:pPr>
      <w:r w:rsidRPr="0097690C">
        <w:rPr>
          <w:rFonts w:ascii="Arial" w:eastAsia="Times New Roman" w:hAnsi="Arial" w:cs="Arial"/>
          <w:color w:val="000000"/>
          <w:sz w:val="22"/>
          <w:szCs w:val="22"/>
        </w:rPr>
        <w:t xml:space="preserve">The </w:t>
      </w:r>
      <w:r w:rsidRPr="004173EB">
        <w:rPr>
          <w:rFonts w:ascii="Arial" w:eastAsia="Times New Roman" w:hAnsi="Arial" w:cs="Arial"/>
          <w:color w:val="000000"/>
          <w:sz w:val="22"/>
          <w:szCs w:val="22"/>
        </w:rPr>
        <w:t>provision</w:t>
      </w:r>
      <w:r w:rsidRPr="0097690C">
        <w:rPr>
          <w:rFonts w:ascii="Arial" w:eastAsia="Times New Roman" w:hAnsi="Arial" w:cs="Arial"/>
          <w:color w:val="000000"/>
          <w:sz w:val="22"/>
          <w:szCs w:val="22"/>
        </w:rPr>
        <w:t xml:space="preserve"> will keep abreast of current issues and initiatives </w:t>
      </w:r>
      <w:proofErr w:type="gramStart"/>
      <w:r w:rsidRPr="0097690C">
        <w:rPr>
          <w:rFonts w:ascii="Arial" w:eastAsia="Times New Roman" w:hAnsi="Arial" w:cs="Arial"/>
          <w:color w:val="000000"/>
          <w:sz w:val="22"/>
          <w:szCs w:val="22"/>
        </w:rPr>
        <w:t>with regard to</w:t>
      </w:r>
      <w:proofErr w:type="gramEnd"/>
      <w:r w:rsidRPr="0097690C">
        <w:rPr>
          <w:rFonts w:ascii="Arial" w:eastAsia="Times New Roman" w:hAnsi="Arial" w:cs="Arial"/>
          <w:color w:val="000000"/>
          <w:sz w:val="22"/>
          <w:szCs w:val="22"/>
        </w:rPr>
        <w:t xml:space="preserve"> Health and Safety at Work Act 1974 and related regulations.</w:t>
      </w:r>
    </w:p>
    <w:p w14:paraId="53646BCC" w14:textId="77777777" w:rsidR="00800F71" w:rsidRDefault="00660A21" w:rsidP="00660A21">
      <w:pPr>
        <w:pStyle w:val="NormalWeb"/>
        <w:rPr>
          <w:rFonts w:ascii="ArialNarrow" w:hAnsi="ArialNarrow"/>
          <w:sz w:val="22"/>
          <w:szCs w:val="22"/>
        </w:rPr>
      </w:pPr>
      <w:r>
        <w:rPr>
          <w:rFonts w:ascii="ArialNarrow" w:hAnsi="ArialNarrow"/>
          <w:sz w:val="22"/>
          <w:szCs w:val="22"/>
        </w:rPr>
        <w:t xml:space="preserve">This policy will be reviewed </w:t>
      </w:r>
      <w:proofErr w:type="gramStart"/>
      <w:r>
        <w:rPr>
          <w:rFonts w:ascii="ArialNarrow" w:hAnsi="ArialNarrow"/>
          <w:sz w:val="22"/>
          <w:szCs w:val="22"/>
        </w:rPr>
        <w:t>annually</w:t>
      </w:r>
      <w:proofErr w:type="gramEnd"/>
    </w:p>
    <w:p w14:paraId="5C1D4F6A" w14:textId="49E0E2AA" w:rsidR="00660A21" w:rsidRDefault="00660A21" w:rsidP="00660A21">
      <w:pPr>
        <w:pStyle w:val="NormalWeb"/>
        <w:rPr>
          <w:rFonts w:ascii="ArialNarrow" w:hAnsi="ArialNarrow"/>
          <w:sz w:val="22"/>
          <w:szCs w:val="22"/>
        </w:rPr>
      </w:pPr>
      <w:r>
        <w:rPr>
          <w:rFonts w:ascii="ArialNarrow" w:hAnsi="ArialNarrow"/>
          <w:sz w:val="22"/>
          <w:szCs w:val="22"/>
        </w:rPr>
        <w:t xml:space="preserve">Next review date </w:t>
      </w:r>
      <w:r w:rsidR="0057074A">
        <w:rPr>
          <w:rFonts w:ascii="ArialNarrow" w:hAnsi="ArialNarrow"/>
          <w:sz w:val="22"/>
          <w:szCs w:val="22"/>
        </w:rPr>
        <w:t>April</w:t>
      </w:r>
      <w:r>
        <w:rPr>
          <w:rFonts w:ascii="ArialNarrow" w:hAnsi="ArialNarrow"/>
          <w:sz w:val="22"/>
          <w:szCs w:val="22"/>
        </w:rPr>
        <w:t xml:space="preserve"> 202</w:t>
      </w:r>
      <w:r w:rsidR="0057074A">
        <w:rPr>
          <w:rFonts w:ascii="ArialNarrow" w:hAnsi="ArialNarrow"/>
          <w:sz w:val="22"/>
          <w:szCs w:val="22"/>
        </w:rPr>
        <w:t>5</w:t>
      </w:r>
    </w:p>
    <w:p w14:paraId="0755BE31" w14:textId="77777777" w:rsidR="00AD1B41" w:rsidRDefault="00AD1B41" w:rsidP="00660A21">
      <w:pPr>
        <w:pStyle w:val="NormalWeb"/>
        <w:rPr>
          <w:rFonts w:ascii="ArialNarrow" w:hAnsi="ArialNarrow"/>
          <w:sz w:val="22"/>
          <w:szCs w:val="22"/>
        </w:rPr>
      </w:pPr>
    </w:p>
    <w:p w14:paraId="3DAD960D" w14:textId="1287C325" w:rsidR="00AD1B41" w:rsidRDefault="00AD1B41" w:rsidP="00660A21">
      <w:pPr>
        <w:pStyle w:val="NormalWeb"/>
        <w:rPr>
          <w:rFonts w:ascii="ArialNarrow" w:hAnsi="ArialNarrow"/>
          <w:sz w:val="22"/>
          <w:szCs w:val="22"/>
        </w:rPr>
      </w:pPr>
      <w:r>
        <w:rPr>
          <w:rFonts w:ascii="ArialNarrow" w:hAnsi="ArialNarrow"/>
          <w:sz w:val="22"/>
          <w:szCs w:val="22"/>
        </w:rPr>
        <w:t>Appendix B- seven stages of intervention</w:t>
      </w:r>
    </w:p>
    <w:p w14:paraId="16FD8230" w14:textId="77777777" w:rsidR="003C3592" w:rsidRPr="003C3592" w:rsidRDefault="003C3592" w:rsidP="003C3592">
      <w:pPr>
        <w:pStyle w:val="NormalWeb"/>
        <w:rPr>
          <w:rFonts w:ascii="ArialNarrow" w:hAnsi="ArialNarrow"/>
          <w:sz w:val="22"/>
          <w:szCs w:val="22"/>
        </w:rPr>
      </w:pPr>
      <w:r w:rsidRPr="003C3592">
        <w:rPr>
          <w:rFonts w:ascii="ArialNarrow" w:hAnsi="ArialNarrow"/>
          <w:sz w:val="22"/>
          <w:szCs w:val="22"/>
        </w:rPr>
        <w:t>1. Interject</w:t>
      </w:r>
    </w:p>
    <w:p w14:paraId="5DE5C21D" w14:textId="77777777" w:rsidR="003C3592" w:rsidRPr="003C3592" w:rsidRDefault="003C3592" w:rsidP="003C3592">
      <w:pPr>
        <w:pStyle w:val="NormalWeb"/>
        <w:rPr>
          <w:rFonts w:ascii="ArialNarrow" w:hAnsi="ArialNarrow"/>
          <w:sz w:val="22"/>
          <w:szCs w:val="22"/>
        </w:rPr>
      </w:pPr>
      <w:r w:rsidRPr="003C3592">
        <w:rPr>
          <w:rFonts w:ascii="ArialNarrow" w:hAnsi="ArialNarrow"/>
          <w:sz w:val="22"/>
          <w:szCs w:val="22"/>
        </w:rPr>
        <w:t>2. Problem solve</w:t>
      </w:r>
    </w:p>
    <w:p w14:paraId="326A8704" w14:textId="77777777" w:rsidR="003C3592" w:rsidRPr="003C3592" w:rsidRDefault="003C3592" w:rsidP="003C3592">
      <w:pPr>
        <w:pStyle w:val="NormalWeb"/>
        <w:rPr>
          <w:rFonts w:ascii="ArialNarrow" w:hAnsi="ArialNarrow"/>
          <w:sz w:val="22"/>
          <w:szCs w:val="22"/>
        </w:rPr>
      </w:pPr>
      <w:r w:rsidRPr="003C3592">
        <w:rPr>
          <w:rFonts w:ascii="ArialNarrow" w:hAnsi="ArialNarrow"/>
          <w:sz w:val="22"/>
          <w:szCs w:val="22"/>
        </w:rPr>
        <w:lastRenderedPageBreak/>
        <w:t>3. Reassure</w:t>
      </w:r>
    </w:p>
    <w:p w14:paraId="34641B51" w14:textId="77777777" w:rsidR="003C3592" w:rsidRPr="003C3592" w:rsidRDefault="003C3592" w:rsidP="003C3592">
      <w:pPr>
        <w:pStyle w:val="NormalWeb"/>
        <w:rPr>
          <w:rFonts w:ascii="ArialNarrow" w:hAnsi="ArialNarrow"/>
          <w:sz w:val="22"/>
          <w:szCs w:val="22"/>
        </w:rPr>
      </w:pPr>
      <w:r w:rsidRPr="003C3592">
        <w:rPr>
          <w:rFonts w:ascii="ArialNarrow" w:hAnsi="ArialNarrow"/>
          <w:sz w:val="22"/>
          <w:szCs w:val="22"/>
        </w:rPr>
        <w:t>4. Take control </w:t>
      </w:r>
    </w:p>
    <w:p w14:paraId="6835FCF2" w14:textId="77777777" w:rsidR="003C3592" w:rsidRPr="003C3592" w:rsidRDefault="003C3592" w:rsidP="003C3592">
      <w:pPr>
        <w:pStyle w:val="NormalWeb"/>
        <w:rPr>
          <w:rFonts w:ascii="ArialNarrow" w:hAnsi="ArialNarrow"/>
          <w:sz w:val="22"/>
          <w:szCs w:val="22"/>
        </w:rPr>
      </w:pPr>
      <w:r w:rsidRPr="003C3592">
        <w:rPr>
          <w:rFonts w:ascii="ArialNarrow" w:hAnsi="ArialNarrow"/>
          <w:sz w:val="22"/>
          <w:szCs w:val="22"/>
        </w:rPr>
        <w:t>5. Withdraw  </w:t>
      </w:r>
    </w:p>
    <w:p w14:paraId="6695794A" w14:textId="77777777" w:rsidR="003C3592" w:rsidRPr="003C3592" w:rsidRDefault="003C3592" w:rsidP="003C3592">
      <w:pPr>
        <w:pStyle w:val="NormalWeb"/>
        <w:rPr>
          <w:rFonts w:ascii="ArialNarrow" w:hAnsi="ArialNarrow"/>
          <w:sz w:val="22"/>
          <w:szCs w:val="22"/>
        </w:rPr>
      </w:pPr>
      <w:r w:rsidRPr="003C3592">
        <w:rPr>
          <w:rFonts w:ascii="ArialNarrow" w:hAnsi="ArialNarrow"/>
          <w:sz w:val="22"/>
          <w:szCs w:val="22"/>
        </w:rPr>
        <w:t>6. Reconciliation </w:t>
      </w:r>
    </w:p>
    <w:p w14:paraId="595412DE" w14:textId="77777777" w:rsidR="003C3592" w:rsidRDefault="003C3592" w:rsidP="003C3592">
      <w:pPr>
        <w:pStyle w:val="NormalWeb"/>
        <w:rPr>
          <w:rFonts w:ascii="ArialNarrow" w:hAnsi="ArialNarrow"/>
          <w:sz w:val="22"/>
          <w:szCs w:val="22"/>
        </w:rPr>
      </w:pPr>
      <w:r w:rsidRPr="003C3592">
        <w:rPr>
          <w:rFonts w:ascii="ArialNarrow" w:hAnsi="ArialNarrow"/>
          <w:sz w:val="22"/>
          <w:szCs w:val="22"/>
        </w:rPr>
        <w:t>7. Resolve </w:t>
      </w:r>
    </w:p>
    <w:p w14:paraId="15E1263C" w14:textId="77777777" w:rsidR="003C3592" w:rsidRDefault="003C3592" w:rsidP="003C3592">
      <w:pPr>
        <w:pStyle w:val="NormalWeb"/>
        <w:rPr>
          <w:rFonts w:ascii="ArialNarrow" w:hAnsi="ArialNarrow"/>
          <w:sz w:val="22"/>
          <w:szCs w:val="22"/>
        </w:rPr>
      </w:pPr>
    </w:p>
    <w:p w14:paraId="6D0A7B78" w14:textId="12A61247" w:rsidR="003C3592" w:rsidRDefault="003C3592" w:rsidP="003C3592">
      <w:pPr>
        <w:pStyle w:val="NormalWeb"/>
        <w:rPr>
          <w:rFonts w:ascii="ArialNarrow" w:hAnsi="ArialNarrow"/>
          <w:sz w:val="22"/>
          <w:szCs w:val="22"/>
        </w:rPr>
      </w:pPr>
      <w:r>
        <w:rPr>
          <w:rFonts w:ascii="ArialNarrow" w:hAnsi="ArialNarrow"/>
          <w:sz w:val="22"/>
          <w:szCs w:val="22"/>
        </w:rPr>
        <w:t>Appendix C</w:t>
      </w:r>
    </w:p>
    <w:p w14:paraId="17214621" w14:textId="54D0A403" w:rsidR="003C3592" w:rsidRPr="003C3592" w:rsidRDefault="00DD5746" w:rsidP="003C3592">
      <w:pPr>
        <w:pStyle w:val="NormalWeb"/>
        <w:rPr>
          <w:rFonts w:ascii="ArialNarrow" w:hAnsi="ArialNarrow"/>
          <w:sz w:val="22"/>
          <w:szCs w:val="22"/>
        </w:rPr>
      </w:pPr>
      <w:r>
        <w:rPr>
          <w:noProof/>
        </w:rPr>
        <w:drawing>
          <wp:inline distT="0" distB="0" distL="0" distR="0" wp14:anchorId="6330F6CE" wp14:editId="664E6B2E">
            <wp:extent cx="5727700" cy="3405505"/>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7700" cy="3405505"/>
                    </a:xfrm>
                    <a:prstGeom prst="rect">
                      <a:avLst/>
                    </a:prstGeom>
                  </pic:spPr>
                </pic:pic>
              </a:graphicData>
            </a:graphic>
          </wp:inline>
        </w:drawing>
      </w:r>
    </w:p>
    <w:p w14:paraId="1F554328" w14:textId="77777777" w:rsidR="00AD1B41" w:rsidRDefault="00AD1B41" w:rsidP="00660A21">
      <w:pPr>
        <w:pStyle w:val="NormalWeb"/>
        <w:rPr>
          <w:rFonts w:ascii="ArialNarrow" w:hAnsi="ArialNarrow"/>
          <w:sz w:val="22"/>
          <w:szCs w:val="22"/>
        </w:rPr>
      </w:pPr>
    </w:p>
    <w:p w14:paraId="385F207F" w14:textId="77777777" w:rsidR="00AD1B41" w:rsidRPr="00C374C9" w:rsidRDefault="00AD1B41" w:rsidP="00660A21">
      <w:pPr>
        <w:pStyle w:val="NormalWeb"/>
        <w:rPr>
          <w:rFonts w:ascii="ArialNarrow" w:hAnsi="ArialNarrow"/>
          <w:sz w:val="22"/>
          <w:szCs w:val="22"/>
        </w:rPr>
      </w:pPr>
    </w:p>
    <w:sectPr w:rsidR="00AD1B41" w:rsidRPr="00C374C9" w:rsidSect="001B7C8E">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01E8" w14:textId="77777777" w:rsidR="00C4641A" w:rsidRDefault="00C4641A" w:rsidP="006F1AB5">
      <w:r>
        <w:separator/>
      </w:r>
    </w:p>
  </w:endnote>
  <w:endnote w:type="continuationSeparator" w:id="0">
    <w:p w14:paraId="70D46DF3" w14:textId="77777777" w:rsidR="00C4641A" w:rsidRDefault="00C4641A" w:rsidP="006F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Narrow">
    <w:altName w:val="Arial"/>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84FB" w14:textId="77777777" w:rsidR="00800F71" w:rsidRPr="00C374C9" w:rsidRDefault="00800F71" w:rsidP="00800F71">
    <w:pPr>
      <w:pStyle w:val="Footer"/>
      <w:tabs>
        <w:tab w:val="center" w:pos="4513"/>
        <w:tab w:val="right" w:pos="9026"/>
      </w:tabs>
      <w:jc w:val="center"/>
      <w:rPr>
        <w:sz w:val="18"/>
        <w:szCs w:val="18"/>
      </w:rPr>
    </w:pPr>
    <w:r>
      <w:rPr>
        <w:b/>
        <w:bCs/>
        <w:sz w:val="18"/>
        <w:szCs w:val="18"/>
      </w:rPr>
      <w:t>Provision</w:t>
    </w:r>
    <w:r w:rsidRPr="00897180">
      <w:rPr>
        <w:b/>
        <w:bCs/>
        <w:sz w:val="18"/>
        <w:szCs w:val="18"/>
      </w:rPr>
      <w:t xml:space="preserve"> address: </w:t>
    </w:r>
    <w:proofErr w:type="spellStart"/>
    <w:r>
      <w:rPr>
        <w:sz w:val="18"/>
        <w:szCs w:val="18"/>
      </w:rPr>
      <w:t>Carrolls</w:t>
    </w:r>
    <w:proofErr w:type="spellEnd"/>
    <w:r>
      <w:rPr>
        <w:sz w:val="18"/>
        <w:szCs w:val="18"/>
      </w:rPr>
      <w:t xml:space="preserve"> equestrian, Eaves green lane, Meriden, Cv7 7JL   |    </w:t>
    </w:r>
    <w:r w:rsidRPr="00897180">
      <w:rPr>
        <w:sz w:val="18"/>
        <w:szCs w:val="18"/>
      </w:rPr>
      <w:br/>
      <w:t xml:space="preserve">w: </w:t>
    </w:r>
    <w:hyperlink r:id="rId1" w:history="1">
      <w:r w:rsidRPr="00E01641">
        <w:rPr>
          <w:rStyle w:val="Hyperlink"/>
          <w:sz w:val="18"/>
          <w:szCs w:val="18"/>
        </w:rPr>
        <w:t>@theland.co.uk</w:t>
      </w:r>
    </w:hyperlink>
    <w:r w:rsidRPr="00897180">
      <w:rPr>
        <w:sz w:val="18"/>
        <w:szCs w:val="18"/>
      </w:rPr>
      <w:t xml:space="preserve">    |    e: </w:t>
    </w:r>
    <w:r w:rsidRPr="00FB1E80">
      <w:rPr>
        <w:sz w:val="18"/>
        <w:szCs w:val="18"/>
      </w:rPr>
      <w:t>laura.jayne8888@googlemail</w:t>
    </w:r>
    <w:r>
      <w:rPr>
        <w:sz w:val="18"/>
        <w:szCs w:val="18"/>
      </w:rPr>
      <w:t>.com</w:t>
    </w:r>
    <w:r w:rsidRPr="00897180">
      <w:rPr>
        <w:sz w:val="18"/>
        <w:szCs w:val="18"/>
      </w:rPr>
      <w:t xml:space="preserve">    |    p: </w:t>
    </w:r>
    <w:proofErr w:type="gramStart"/>
    <w:r>
      <w:rPr>
        <w:sz w:val="18"/>
        <w:szCs w:val="18"/>
      </w:rPr>
      <w:t>07969049854</w:t>
    </w:r>
    <w:proofErr w:type="gramEnd"/>
  </w:p>
  <w:p w14:paraId="23C1A170" w14:textId="484AE8DF" w:rsidR="00C374C9" w:rsidRPr="00800F71" w:rsidRDefault="00C374C9" w:rsidP="00800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5E27" w14:textId="77777777" w:rsidR="00C4641A" w:rsidRDefault="00C4641A" w:rsidP="006F1AB5">
      <w:r>
        <w:separator/>
      </w:r>
    </w:p>
  </w:footnote>
  <w:footnote w:type="continuationSeparator" w:id="0">
    <w:p w14:paraId="2FAF14BC" w14:textId="77777777" w:rsidR="00C4641A" w:rsidRDefault="00C4641A" w:rsidP="006F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EBA6" w14:textId="77777777" w:rsidR="0060752C" w:rsidRPr="007E2166" w:rsidRDefault="0060752C" w:rsidP="0060752C">
    <w:pPr>
      <w:pStyle w:val="Header"/>
      <w:jc w:val="right"/>
      <w:rPr>
        <w:rFonts w:ascii="Raleway" w:hAnsi="Raleway"/>
        <w:color w:val="538135" w:themeColor="accent6" w:themeShade="BF"/>
        <w:sz w:val="96"/>
        <w:szCs w:val="96"/>
      </w:rPr>
    </w:pPr>
    <w:r w:rsidRPr="007E2166">
      <w:rPr>
        <w:rFonts w:ascii="Raleway" w:hAnsi="Raleway"/>
        <w:color w:val="538135" w:themeColor="accent6" w:themeShade="BF"/>
        <w:sz w:val="96"/>
        <w:szCs w:val="96"/>
      </w:rPr>
      <w:t>@</w:t>
    </w:r>
  </w:p>
  <w:p w14:paraId="4474158C" w14:textId="77777777" w:rsidR="0060752C" w:rsidRPr="007E2166" w:rsidRDefault="0060752C" w:rsidP="0060752C">
    <w:pPr>
      <w:pStyle w:val="Header"/>
      <w:jc w:val="right"/>
      <w:rPr>
        <w:rFonts w:ascii="Raleway" w:hAnsi="Raleway"/>
        <w:color w:val="538135" w:themeColor="accent6" w:themeShade="BF"/>
      </w:rPr>
    </w:pPr>
    <w:proofErr w:type="spellStart"/>
    <w:r w:rsidRPr="007E2166">
      <w:rPr>
        <w:rFonts w:ascii="Raleway" w:hAnsi="Raleway"/>
        <w:color w:val="538135" w:themeColor="accent6" w:themeShade="BF"/>
      </w:rPr>
      <w:t>theland</w:t>
    </w:r>
    <w:proofErr w:type="spellEnd"/>
  </w:p>
  <w:p w14:paraId="4EA3BFB4" w14:textId="0AC1270E" w:rsidR="006F1AB5" w:rsidRDefault="006F1AB5" w:rsidP="006F1A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C3E"/>
    <w:multiLevelType w:val="multilevel"/>
    <w:tmpl w:val="7BC0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06C57"/>
    <w:multiLevelType w:val="multilevel"/>
    <w:tmpl w:val="35E2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94557"/>
    <w:multiLevelType w:val="multilevel"/>
    <w:tmpl w:val="C1B4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1336F"/>
    <w:multiLevelType w:val="multilevel"/>
    <w:tmpl w:val="F2FC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C3477"/>
    <w:multiLevelType w:val="multilevel"/>
    <w:tmpl w:val="0DFE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0467E"/>
    <w:multiLevelType w:val="multilevel"/>
    <w:tmpl w:val="3600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27B40"/>
    <w:multiLevelType w:val="multilevel"/>
    <w:tmpl w:val="48E6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A78DC"/>
    <w:multiLevelType w:val="multilevel"/>
    <w:tmpl w:val="CF12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C56C8"/>
    <w:multiLevelType w:val="multilevel"/>
    <w:tmpl w:val="0412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5F18E3"/>
    <w:multiLevelType w:val="multilevel"/>
    <w:tmpl w:val="F260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563FE2"/>
    <w:multiLevelType w:val="multilevel"/>
    <w:tmpl w:val="03EE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D4FDC"/>
    <w:multiLevelType w:val="multilevel"/>
    <w:tmpl w:val="C2D8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82565"/>
    <w:multiLevelType w:val="multilevel"/>
    <w:tmpl w:val="B24A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756242">
    <w:abstractNumId w:val="0"/>
  </w:num>
  <w:num w:numId="2" w16cid:durableId="1067798078">
    <w:abstractNumId w:val="10"/>
  </w:num>
  <w:num w:numId="3" w16cid:durableId="1773159907">
    <w:abstractNumId w:val="11"/>
  </w:num>
  <w:num w:numId="4" w16cid:durableId="530730375">
    <w:abstractNumId w:val="9"/>
  </w:num>
  <w:num w:numId="5" w16cid:durableId="2060587283">
    <w:abstractNumId w:val="7"/>
  </w:num>
  <w:num w:numId="6" w16cid:durableId="1785269634">
    <w:abstractNumId w:val="5"/>
  </w:num>
  <w:num w:numId="7" w16cid:durableId="1945721718">
    <w:abstractNumId w:val="12"/>
  </w:num>
  <w:num w:numId="8" w16cid:durableId="1787772178">
    <w:abstractNumId w:val="4"/>
  </w:num>
  <w:num w:numId="9" w16cid:durableId="1502113553">
    <w:abstractNumId w:val="1"/>
  </w:num>
  <w:num w:numId="10" w16cid:durableId="75789233">
    <w:abstractNumId w:val="3"/>
  </w:num>
  <w:num w:numId="11" w16cid:durableId="1110275743">
    <w:abstractNumId w:val="6"/>
  </w:num>
  <w:num w:numId="12" w16cid:durableId="1674913820">
    <w:abstractNumId w:val="8"/>
  </w:num>
  <w:num w:numId="13" w16cid:durableId="2077629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23C"/>
    <w:rsid w:val="0004423A"/>
    <w:rsid w:val="000B39AF"/>
    <w:rsid w:val="000C49CE"/>
    <w:rsid w:val="000D427F"/>
    <w:rsid w:val="00135070"/>
    <w:rsid w:val="00166296"/>
    <w:rsid w:val="0018489C"/>
    <w:rsid w:val="001A7A96"/>
    <w:rsid w:val="001B7C8E"/>
    <w:rsid w:val="002D0346"/>
    <w:rsid w:val="00381552"/>
    <w:rsid w:val="003C3592"/>
    <w:rsid w:val="00466C02"/>
    <w:rsid w:val="004E48A4"/>
    <w:rsid w:val="005169D5"/>
    <w:rsid w:val="0054223C"/>
    <w:rsid w:val="005670C3"/>
    <w:rsid w:val="0057074A"/>
    <w:rsid w:val="0060554D"/>
    <w:rsid w:val="0060752C"/>
    <w:rsid w:val="00634013"/>
    <w:rsid w:val="0063603B"/>
    <w:rsid w:val="00660A21"/>
    <w:rsid w:val="006C15E1"/>
    <w:rsid w:val="006D0F70"/>
    <w:rsid w:val="006E6FCA"/>
    <w:rsid w:val="006F1AB5"/>
    <w:rsid w:val="0074590D"/>
    <w:rsid w:val="007B7058"/>
    <w:rsid w:val="00800F71"/>
    <w:rsid w:val="008262DB"/>
    <w:rsid w:val="00846FAA"/>
    <w:rsid w:val="00880DB1"/>
    <w:rsid w:val="00886D07"/>
    <w:rsid w:val="009101D1"/>
    <w:rsid w:val="009B7FE6"/>
    <w:rsid w:val="009E5655"/>
    <w:rsid w:val="009F3288"/>
    <w:rsid w:val="00A1656A"/>
    <w:rsid w:val="00A47547"/>
    <w:rsid w:val="00AD1B41"/>
    <w:rsid w:val="00B55F5F"/>
    <w:rsid w:val="00BB55A9"/>
    <w:rsid w:val="00C004D6"/>
    <w:rsid w:val="00C3226A"/>
    <w:rsid w:val="00C374C9"/>
    <w:rsid w:val="00C4641A"/>
    <w:rsid w:val="00CA1223"/>
    <w:rsid w:val="00D45E6C"/>
    <w:rsid w:val="00DD5746"/>
    <w:rsid w:val="00E87A29"/>
    <w:rsid w:val="00EA3C31"/>
    <w:rsid w:val="00EC7195"/>
    <w:rsid w:val="00F16C9C"/>
    <w:rsid w:val="00F35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EDB443"/>
  <w15:chartTrackingRefBased/>
  <w15:docId w15:val="{C84110C6-7193-4A44-9611-80F97F25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23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670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70C3"/>
    <w:rPr>
      <w:rFonts w:ascii="Times New Roman" w:hAnsi="Times New Roman" w:cs="Times New Roman"/>
      <w:sz w:val="18"/>
      <w:szCs w:val="18"/>
    </w:rPr>
  </w:style>
  <w:style w:type="paragraph" w:styleId="Header">
    <w:name w:val="header"/>
    <w:basedOn w:val="Normal"/>
    <w:link w:val="HeaderChar"/>
    <w:uiPriority w:val="99"/>
    <w:unhideWhenUsed/>
    <w:rsid w:val="006F1AB5"/>
    <w:pPr>
      <w:tabs>
        <w:tab w:val="center" w:pos="4680"/>
        <w:tab w:val="right" w:pos="9360"/>
      </w:tabs>
    </w:pPr>
  </w:style>
  <w:style w:type="character" w:customStyle="1" w:styleId="HeaderChar">
    <w:name w:val="Header Char"/>
    <w:basedOn w:val="DefaultParagraphFont"/>
    <w:link w:val="Header"/>
    <w:uiPriority w:val="99"/>
    <w:rsid w:val="006F1AB5"/>
  </w:style>
  <w:style w:type="paragraph" w:styleId="Footer">
    <w:name w:val="footer"/>
    <w:basedOn w:val="Normal"/>
    <w:link w:val="FooterChar"/>
    <w:uiPriority w:val="99"/>
    <w:unhideWhenUsed/>
    <w:rsid w:val="006F1AB5"/>
    <w:pPr>
      <w:tabs>
        <w:tab w:val="center" w:pos="4680"/>
        <w:tab w:val="right" w:pos="9360"/>
      </w:tabs>
    </w:pPr>
  </w:style>
  <w:style w:type="character" w:customStyle="1" w:styleId="FooterChar">
    <w:name w:val="Footer Char"/>
    <w:basedOn w:val="DefaultParagraphFont"/>
    <w:link w:val="Footer"/>
    <w:uiPriority w:val="99"/>
    <w:rsid w:val="006F1AB5"/>
  </w:style>
  <w:style w:type="character" w:styleId="Hyperlink">
    <w:name w:val="Hyperlink"/>
    <w:basedOn w:val="DefaultParagraphFont"/>
    <w:uiPriority w:val="99"/>
    <w:unhideWhenUsed/>
    <w:rsid w:val="00C374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698847">
      <w:bodyDiv w:val="1"/>
      <w:marLeft w:val="0"/>
      <w:marRight w:val="0"/>
      <w:marTop w:val="0"/>
      <w:marBottom w:val="0"/>
      <w:divBdr>
        <w:top w:val="none" w:sz="0" w:space="0" w:color="auto"/>
        <w:left w:val="none" w:sz="0" w:space="0" w:color="auto"/>
        <w:bottom w:val="none" w:sz="0" w:space="0" w:color="auto"/>
        <w:right w:val="none" w:sz="0" w:space="0" w:color="auto"/>
      </w:divBdr>
      <w:divsChild>
        <w:div w:id="672606804">
          <w:marLeft w:val="0"/>
          <w:marRight w:val="0"/>
          <w:marTop w:val="0"/>
          <w:marBottom w:val="0"/>
          <w:divBdr>
            <w:top w:val="none" w:sz="0" w:space="0" w:color="auto"/>
            <w:left w:val="none" w:sz="0" w:space="0" w:color="auto"/>
            <w:bottom w:val="none" w:sz="0" w:space="0" w:color="auto"/>
            <w:right w:val="none" w:sz="0" w:space="0" w:color="auto"/>
          </w:divBdr>
          <w:divsChild>
            <w:div w:id="601691212">
              <w:marLeft w:val="0"/>
              <w:marRight w:val="0"/>
              <w:marTop w:val="0"/>
              <w:marBottom w:val="0"/>
              <w:divBdr>
                <w:top w:val="none" w:sz="0" w:space="0" w:color="auto"/>
                <w:left w:val="none" w:sz="0" w:space="0" w:color="auto"/>
                <w:bottom w:val="none" w:sz="0" w:space="0" w:color="auto"/>
                <w:right w:val="none" w:sz="0" w:space="0" w:color="auto"/>
              </w:divBdr>
              <w:divsChild>
                <w:div w:id="6748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ducatio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he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Dudek</dc:creator>
  <cp:keywords/>
  <dc:description/>
  <cp:lastModifiedBy>CarrollL</cp:lastModifiedBy>
  <cp:revision>18</cp:revision>
  <dcterms:created xsi:type="dcterms:W3CDTF">2024-07-30T21:16:00Z</dcterms:created>
  <dcterms:modified xsi:type="dcterms:W3CDTF">2024-08-01T14:20:00Z</dcterms:modified>
</cp:coreProperties>
</file>